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CFF0BB" w14:textId="77777777" w:rsidR="000C5664" w:rsidRPr="000C2C2E" w:rsidRDefault="000C5664" w:rsidP="000C5664">
      <w:pPr>
        <w:jc w:val="center"/>
        <w:rPr>
          <w:rFonts w:cstheme="minorHAnsi"/>
          <w:b/>
          <w:sz w:val="40"/>
          <w:szCs w:val="40"/>
        </w:rPr>
      </w:pPr>
      <w:r w:rsidRPr="000C2C2E">
        <w:rPr>
          <w:rFonts w:cstheme="minorHAnsi"/>
          <w:b/>
          <w:sz w:val="40"/>
          <w:szCs w:val="40"/>
        </w:rPr>
        <w:t>ERLESTOKE PARISH COUNCIL</w:t>
      </w:r>
    </w:p>
    <w:p w14:paraId="7C52F612" w14:textId="77777777" w:rsidR="000C5664" w:rsidRPr="000C2C2E" w:rsidRDefault="000C5664" w:rsidP="000C5664">
      <w:pPr>
        <w:rPr>
          <w:rFonts w:cstheme="minorHAnsi"/>
          <w:sz w:val="24"/>
          <w:szCs w:val="24"/>
        </w:rPr>
      </w:pPr>
      <w:r w:rsidRPr="000C2C2E">
        <w:rPr>
          <w:rFonts w:cstheme="minorHAnsi"/>
          <w:b/>
          <w:sz w:val="24"/>
          <w:szCs w:val="24"/>
        </w:rPr>
        <w:t>Parish Clerk</w:t>
      </w:r>
      <w:r>
        <w:rPr>
          <w:rFonts w:cstheme="minorHAnsi"/>
          <w:b/>
          <w:sz w:val="24"/>
          <w:szCs w:val="24"/>
        </w:rPr>
        <w:t xml:space="preserve"> – Louise Brebner</w:t>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p>
    <w:p w14:paraId="15B6FCF7" w14:textId="77777777" w:rsidR="000C5664" w:rsidRPr="000C2C2E" w:rsidRDefault="000C5664" w:rsidP="000C5664">
      <w:pPr>
        <w:spacing w:after="0" w:line="240" w:lineRule="auto"/>
        <w:rPr>
          <w:rFonts w:cstheme="minorHAnsi"/>
          <w:b/>
          <w:sz w:val="24"/>
          <w:szCs w:val="24"/>
        </w:rPr>
      </w:pPr>
    </w:p>
    <w:p w14:paraId="28133CEA" w14:textId="77777777" w:rsidR="000C5664" w:rsidRPr="000C2C2E" w:rsidRDefault="000C5664" w:rsidP="000C5664">
      <w:pPr>
        <w:spacing w:after="0" w:line="240" w:lineRule="auto"/>
        <w:rPr>
          <w:rFonts w:cstheme="minorHAnsi"/>
          <w:b/>
          <w:sz w:val="24"/>
          <w:szCs w:val="24"/>
        </w:rPr>
      </w:pPr>
    </w:p>
    <w:p w14:paraId="0514A4CB" w14:textId="77777777" w:rsidR="000C5664" w:rsidRPr="000C2C2E" w:rsidRDefault="000C5664" w:rsidP="000C5664">
      <w:pPr>
        <w:spacing w:after="0" w:line="240" w:lineRule="auto"/>
        <w:rPr>
          <w:rFonts w:cstheme="minorHAnsi"/>
          <w:b/>
          <w:sz w:val="24"/>
          <w:szCs w:val="24"/>
        </w:rPr>
      </w:pPr>
    </w:p>
    <w:p w14:paraId="0402B3AD" w14:textId="77777777" w:rsidR="000C5664" w:rsidRPr="000C2C2E" w:rsidRDefault="000C5664" w:rsidP="000C5664">
      <w:pPr>
        <w:spacing w:after="0" w:line="240" w:lineRule="auto"/>
        <w:rPr>
          <w:rFonts w:cstheme="minorHAnsi"/>
          <w:b/>
          <w:sz w:val="24"/>
          <w:szCs w:val="24"/>
        </w:rPr>
      </w:pPr>
    </w:p>
    <w:p w14:paraId="76B3A29A" w14:textId="77777777" w:rsidR="000C5664" w:rsidRPr="000C2C2E" w:rsidRDefault="000C5664" w:rsidP="000C5664">
      <w:pPr>
        <w:spacing w:after="0" w:line="240" w:lineRule="auto"/>
        <w:ind w:firstLine="720"/>
        <w:rPr>
          <w:rFonts w:cstheme="minorHAnsi"/>
          <w:sz w:val="24"/>
          <w:szCs w:val="24"/>
        </w:rPr>
      </w:pPr>
      <w:r w:rsidRPr="000C2C2E">
        <w:rPr>
          <w:rFonts w:cstheme="minorHAnsi"/>
          <w:b/>
          <w:sz w:val="24"/>
          <w:szCs w:val="24"/>
        </w:rPr>
        <w:t>To:</w:t>
      </w:r>
      <w:r w:rsidRPr="000C2C2E">
        <w:rPr>
          <w:rFonts w:cstheme="minorHAnsi"/>
          <w:b/>
          <w:sz w:val="24"/>
          <w:szCs w:val="24"/>
        </w:rPr>
        <w:tab/>
      </w:r>
      <w:r w:rsidRPr="000C2C2E">
        <w:rPr>
          <w:rFonts w:eastAsia="Calibri Light" w:cstheme="minorHAnsi"/>
          <w:sz w:val="24"/>
          <w:szCs w:val="24"/>
        </w:rPr>
        <w:t xml:space="preserve">Councillor </w:t>
      </w:r>
      <w:r w:rsidRPr="000C2C2E">
        <w:rPr>
          <w:rFonts w:cstheme="minorHAnsi"/>
          <w:sz w:val="24"/>
          <w:szCs w:val="24"/>
        </w:rPr>
        <w:t xml:space="preserve">K </w:t>
      </w:r>
      <w:proofErr w:type="spellStart"/>
      <w:r w:rsidRPr="000C2C2E">
        <w:rPr>
          <w:rFonts w:cstheme="minorHAnsi"/>
          <w:sz w:val="24"/>
          <w:szCs w:val="24"/>
        </w:rPr>
        <w:t>Lewcock</w:t>
      </w:r>
      <w:proofErr w:type="spellEnd"/>
      <w:r w:rsidRPr="000C2C2E">
        <w:rPr>
          <w:rFonts w:cstheme="minorHAnsi"/>
          <w:sz w:val="24"/>
          <w:szCs w:val="24"/>
        </w:rPr>
        <w:t xml:space="preserve"> </w:t>
      </w:r>
    </w:p>
    <w:p w14:paraId="6471D4F8" w14:textId="77777777" w:rsidR="000C5664" w:rsidRPr="000C2C2E" w:rsidRDefault="000C5664" w:rsidP="000C5664">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t xml:space="preserve">Councillor A Rogers </w:t>
      </w:r>
    </w:p>
    <w:p w14:paraId="7E042500" w14:textId="77777777" w:rsidR="000C5664" w:rsidRPr="000C2C2E" w:rsidRDefault="000C5664" w:rsidP="000C5664">
      <w:pPr>
        <w:spacing w:after="0" w:line="240" w:lineRule="auto"/>
        <w:rPr>
          <w:rFonts w:cstheme="minorHAnsi"/>
          <w:b/>
          <w:sz w:val="24"/>
          <w:szCs w:val="24"/>
        </w:rPr>
      </w:pPr>
      <w:r w:rsidRPr="000C2C2E">
        <w:rPr>
          <w:rFonts w:cstheme="minorHAnsi"/>
          <w:sz w:val="24"/>
          <w:szCs w:val="24"/>
        </w:rPr>
        <w:tab/>
      </w:r>
      <w:r w:rsidRPr="000C2C2E">
        <w:rPr>
          <w:rFonts w:cstheme="minorHAnsi"/>
          <w:sz w:val="24"/>
          <w:szCs w:val="24"/>
        </w:rPr>
        <w:tab/>
        <w:t>Councillor C West</w:t>
      </w:r>
      <w:r>
        <w:rPr>
          <w:rFonts w:cstheme="minorHAnsi"/>
          <w:sz w:val="24"/>
          <w:szCs w:val="24"/>
        </w:rPr>
        <w:t xml:space="preserve"> </w:t>
      </w:r>
    </w:p>
    <w:p w14:paraId="000C7B52" w14:textId="77777777" w:rsidR="000C5664" w:rsidRPr="000C2C2E" w:rsidRDefault="000C5664" w:rsidP="000C5664">
      <w:pPr>
        <w:spacing w:after="0" w:line="240" w:lineRule="auto"/>
        <w:ind w:left="720" w:firstLine="720"/>
        <w:rPr>
          <w:rFonts w:cstheme="minorHAnsi"/>
          <w:sz w:val="24"/>
          <w:szCs w:val="24"/>
        </w:rPr>
      </w:pPr>
      <w:r w:rsidRPr="000C2C2E">
        <w:rPr>
          <w:rFonts w:cstheme="minorHAnsi"/>
          <w:sz w:val="24"/>
          <w:szCs w:val="24"/>
        </w:rPr>
        <w:t>Councillor J B R Durham</w:t>
      </w:r>
    </w:p>
    <w:p w14:paraId="79E3B840" w14:textId="77777777" w:rsidR="000C5664" w:rsidRPr="000C2C2E" w:rsidRDefault="000C5664" w:rsidP="000C5664">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t xml:space="preserve">Councillor </w:t>
      </w:r>
      <w:r w:rsidRPr="000C2C2E">
        <w:rPr>
          <w:rFonts w:eastAsia="Calibri Light" w:cstheme="minorHAnsi"/>
          <w:sz w:val="24"/>
          <w:szCs w:val="24"/>
        </w:rPr>
        <w:t>F Morgan-Frise</w:t>
      </w:r>
    </w:p>
    <w:p w14:paraId="302069AF" w14:textId="77777777" w:rsidR="000C5664" w:rsidRPr="000C2C2E" w:rsidRDefault="000C5664" w:rsidP="000C5664">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t xml:space="preserve">Councillor J </w:t>
      </w:r>
      <w:proofErr w:type="spellStart"/>
      <w:r w:rsidRPr="000C2C2E">
        <w:rPr>
          <w:rFonts w:cstheme="minorHAnsi"/>
          <w:sz w:val="24"/>
          <w:szCs w:val="24"/>
        </w:rPr>
        <w:t>J</w:t>
      </w:r>
      <w:proofErr w:type="spellEnd"/>
      <w:r w:rsidRPr="000C2C2E">
        <w:rPr>
          <w:rFonts w:cstheme="minorHAnsi"/>
          <w:sz w:val="24"/>
          <w:szCs w:val="24"/>
        </w:rPr>
        <w:t xml:space="preserve"> R Hunt-Davis</w:t>
      </w:r>
    </w:p>
    <w:p w14:paraId="66833E8E" w14:textId="77777777" w:rsidR="000C5664" w:rsidRPr="000C2C2E" w:rsidRDefault="000C5664" w:rsidP="000C5664">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r>
    </w:p>
    <w:p w14:paraId="5403C193" w14:textId="77777777" w:rsidR="000C5664" w:rsidRPr="000C2C2E" w:rsidRDefault="000C5664" w:rsidP="000C5664">
      <w:pPr>
        <w:spacing w:after="0" w:line="240" w:lineRule="auto"/>
        <w:rPr>
          <w:rFonts w:cstheme="minorHAnsi"/>
          <w:sz w:val="24"/>
          <w:szCs w:val="24"/>
        </w:rPr>
      </w:pPr>
      <w:r w:rsidRPr="000C2C2E">
        <w:rPr>
          <w:rFonts w:cstheme="minorHAnsi"/>
          <w:sz w:val="24"/>
          <w:szCs w:val="24"/>
        </w:rPr>
        <w:tab/>
      </w:r>
    </w:p>
    <w:p w14:paraId="2F260523" w14:textId="77777777" w:rsidR="000C5664" w:rsidRPr="000C2C2E" w:rsidRDefault="000C5664" w:rsidP="000C5664">
      <w:pPr>
        <w:spacing w:after="0" w:line="240" w:lineRule="auto"/>
        <w:rPr>
          <w:rFonts w:cstheme="minorHAnsi"/>
          <w:sz w:val="24"/>
          <w:szCs w:val="24"/>
        </w:rPr>
      </w:pPr>
    </w:p>
    <w:p w14:paraId="609FD64C" w14:textId="77777777" w:rsidR="000C5664" w:rsidRPr="000C2C2E" w:rsidRDefault="000C5664" w:rsidP="000C5664">
      <w:pPr>
        <w:spacing w:after="0" w:line="240" w:lineRule="auto"/>
        <w:rPr>
          <w:rFonts w:cstheme="minorHAnsi"/>
          <w:sz w:val="24"/>
          <w:szCs w:val="24"/>
        </w:rPr>
      </w:pPr>
    </w:p>
    <w:p w14:paraId="6EECFF7E" w14:textId="7882B360" w:rsidR="000C5664" w:rsidRPr="000C2C2E" w:rsidRDefault="000C5664" w:rsidP="000C5664">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t xml:space="preserve">      </w:t>
      </w:r>
      <w:r>
        <w:rPr>
          <w:rFonts w:cstheme="minorHAnsi"/>
          <w:sz w:val="24"/>
          <w:szCs w:val="24"/>
        </w:rPr>
        <w:t>02.04.2024</w:t>
      </w:r>
    </w:p>
    <w:p w14:paraId="15127578" w14:textId="77777777" w:rsidR="000C5664" w:rsidRPr="000C2C2E" w:rsidRDefault="000C5664" w:rsidP="000C5664">
      <w:pPr>
        <w:spacing w:after="0" w:line="240" w:lineRule="auto"/>
        <w:rPr>
          <w:rFonts w:cstheme="minorHAnsi"/>
          <w:sz w:val="24"/>
          <w:szCs w:val="24"/>
        </w:rPr>
      </w:pPr>
    </w:p>
    <w:p w14:paraId="00313744" w14:textId="77777777" w:rsidR="000C5664" w:rsidRPr="000C2C2E" w:rsidRDefault="000C5664" w:rsidP="000C5664">
      <w:pPr>
        <w:spacing w:after="0" w:line="240" w:lineRule="auto"/>
        <w:rPr>
          <w:rFonts w:cstheme="minorHAnsi"/>
          <w:sz w:val="24"/>
          <w:szCs w:val="24"/>
        </w:rPr>
      </w:pPr>
      <w:r w:rsidRPr="000C2C2E">
        <w:rPr>
          <w:rFonts w:cstheme="minorHAnsi"/>
          <w:sz w:val="24"/>
          <w:szCs w:val="24"/>
        </w:rPr>
        <w:t>Dear Councillors</w:t>
      </w:r>
    </w:p>
    <w:p w14:paraId="7B21E7CB" w14:textId="77777777" w:rsidR="000C5664" w:rsidRPr="000C2C2E" w:rsidRDefault="000C5664" w:rsidP="000C5664">
      <w:pPr>
        <w:spacing w:after="0" w:line="240" w:lineRule="auto"/>
        <w:rPr>
          <w:rFonts w:cstheme="minorHAnsi"/>
          <w:sz w:val="24"/>
          <w:szCs w:val="24"/>
        </w:rPr>
      </w:pPr>
    </w:p>
    <w:p w14:paraId="5EC64A83" w14:textId="0A301CCC" w:rsidR="000C5664" w:rsidRPr="000C2C2E" w:rsidRDefault="000C5664" w:rsidP="000C5664">
      <w:pPr>
        <w:spacing w:after="0" w:line="240" w:lineRule="auto"/>
        <w:rPr>
          <w:rFonts w:cstheme="minorHAnsi"/>
          <w:sz w:val="24"/>
          <w:szCs w:val="24"/>
        </w:rPr>
      </w:pPr>
      <w:r w:rsidRPr="000C2C2E">
        <w:rPr>
          <w:rFonts w:cstheme="minorHAnsi"/>
          <w:sz w:val="24"/>
          <w:szCs w:val="24"/>
        </w:rPr>
        <w:t xml:space="preserve">In accordance with the Local Government Act (LGA) 1972, Sch 12 paras 10 (2) (b) you are summoned to attend </w:t>
      </w:r>
      <w:r>
        <w:rPr>
          <w:rFonts w:cstheme="minorHAnsi"/>
          <w:sz w:val="24"/>
          <w:szCs w:val="24"/>
        </w:rPr>
        <w:t>a</w:t>
      </w:r>
      <w:r>
        <w:rPr>
          <w:rFonts w:cstheme="minorHAnsi"/>
          <w:b/>
          <w:bCs/>
          <w:sz w:val="24"/>
          <w:szCs w:val="24"/>
        </w:rPr>
        <w:t xml:space="preserve"> </w:t>
      </w:r>
      <w:r w:rsidRPr="000C2C2E">
        <w:rPr>
          <w:rFonts w:cstheme="minorHAnsi"/>
          <w:b/>
          <w:sz w:val="24"/>
          <w:szCs w:val="24"/>
        </w:rPr>
        <w:t>meeting of</w:t>
      </w:r>
      <w:r w:rsidRPr="000C2C2E">
        <w:rPr>
          <w:rFonts w:cstheme="minorHAnsi"/>
          <w:sz w:val="24"/>
          <w:szCs w:val="24"/>
        </w:rPr>
        <w:t xml:space="preserve"> </w:t>
      </w:r>
      <w:r w:rsidRPr="000C2C2E">
        <w:rPr>
          <w:rFonts w:cstheme="minorHAnsi"/>
          <w:b/>
          <w:sz w:val="24"/>
          <w:szCs w:val="24"/>
        </w:rPr>
        <w:t>Erlestoke Parish Council.</w:t>
      </w:r>
      <w:r w:rsidRPr="000C2C2E">
        <w:rPr>
          <w:rFonts w:cstheme="minorHAnsi"/>
          <w:sz w:val="24"/>
          <w:szCs w:val="24"/>
        </w:rPr>
        <w:t xml:space="preserve">  The meeting will be held </w:t>
      </w:r>
      <w:r w:rsidRPr="000C2C2E">
        <w:rPr>
          <w:rFonts w:cstheme="minorHAnsi"/>
          <w:b/>
          <w:sz w:val="24"/>
          <w:szCs w:val="24"/>
        </w:rPr>
        <w:t>in the Parish Church</w:t>
      </w:r>
      <w:r w:rsidRPr="000C2C2E">
        <w:rPr>
          <w:rFonts w:cstheme="minorHAnsi"/>
          <w:sz w:val="24"/>
          <w:szCs w:val="24"/>
        </w:rPr>
        <w:t xml:space="preserve"> on</w:t>
      </w:r>
      <w:r w:rsidRPr="000C2C2E">
        <w:rPr>
          <w:rFonts w:cstheme="minorHAnsi"/>
          <w:b/>
          <w:sz w:val="24"/>
          <w:szCs w:val="24"/>
        </w:rPr>
        <w:t xml:space="preserve"> </w:t>
      </w:r>
      <w:r>
        <w:rPr>
          <w:rFonts w:cstheme="minorHAnsi"/>
          <w:b/>
          <w:sz w:val="24"/>
          <w:szCs w:val="24"/>
        </w:rPr>
        <w:t>Monday 8</w:t>
      </w:r>
      <w:r w:rsidRPr="000C5664">
        <w:rPr>
          <w:rFonts w:cstheme="minorHAnsi"/>
          <w:b/>
          <w:sz w:val="24"/>
          <w:szCs w:val="24"/>
          <w:vertAlign w:val="superscript"/>
        </w:rPr>
        <w:t>th</w:t>
      </w:r>
      <w:r>
        <w:rPr>
          <w:rFonts w:cstheme="minorHAnsi"/>
          <w:b/>
          <w:sz w:val="24"/>
          <w:szCs w:val="24"/>
        </w:rPr>
        <w:t xml:space="preserve"> April</w:t>
      </w:r>
      <w:r w:rsidR="00795F7F">
        <w:rPr>
          <w:rFonts w:cstheme="minorHAnsi"/>
          <w:b/>
          <w:sz w:val="24"/>
          <w:szCs w:val="24"/>
        </w:rPr>
        <w:t xml:space="preserve"> 2024</w:t>
      </w:r>
      <w:r>
        <w:rPr>
          <w:rFonts w:cstheme="minorHAnsi"/>
          <w:b/>
          <w:sz w:val="24"/>
          <w:szCs w:val="24"/>
        </w:rPr>
        <w:t xml:space="preserve"> at 7pm</w:t>
      </w:r>
      <w:r w:rsidRPr="000C2C2E">
        <w:rPr>
          <w:rFonts w:cstheme="minorHAnsi"/>
          <w:sz w:val="24"/>
          <w:szCs w:val="24"/>
        </w:rPr>
        <w:t xml:space="preserve">  (LGA 1972 sch.12 para 10(2)(a).  </w:t>
      </w:r>
    </w:p>
    <w:p w14:paraId="78255DE0" w14:textId="77777777" w:rsidR="000C5664" w:rsidRPr="000C2C2E" w:rsidRDefault="000C5664" w:rsidP="000C5664">
      <w:pPr>
        <w:spacing w:after="0" w:line="240" w:lineRule="auto"/>
        <w:rPr>
          <w:rFonts w:cstheme="minorHAnsi"/>
          <w:sz w:val="24"/>
          <w:szCs w:val="24"/>
        </w:rPr>
      </w:pPr>
    </w:p>
    <w:p w14:paraId="3956EAF8" w14:textId="77777777" w:rsidR="00325B2A" w:rsidRDefault="000C5664" w:rsidP="000C5664">
      <w:pPr>
        <w:spacing w:after="0" w:line="240" w:lineRule="auto"/>
        <w:rPr>
          <w:rFonts w:cstheme="minorHAnsi"/>
          <w:sz w:val="24"/>
          <w:szCs w:val="24"/>
        </w:rPr>
      </w:pPr>
      <w:r w:rsidRPr="000C2C2E">
        <w:rPr>
          <w:rFonts w:cstheme="minorHAnsi"/>
          <w:sz w:val="24"/>
          <w:szCs w:val="24"/>
        </w:rPr>
        <w:t>The Press and Public are welcome to attend the meeting</w:t>
      </w:r>
      <w:r>
        <w:rPr>
          <w:rFonts w:cstheme="minorHAnsi"/>
          <w:sz w:val="24"/>
          <w:szCs w:val="24"/>
        </w:rPr>
        <w:t xml:space="preserve">, </w:t>
      </w:r>
      <w:r w:rsidR="00795F7F">
        <w:rPr>
          <w:rFonts w:cstheme="minorHAnsi"/>
          <w:sz w:val="24"/>
          <w:szCs w:val="24"/>
        </w:rPr>
        <w:t>and speak in the “Public Participation</w:t>
      </w:r>
      <w:r w:rsidR="00325B2A">
        <w:rPr>
          <w:rFonts w:cstheme="minorHAnsi"/>
          <w:sz w:val="24"/>
          <w:szCs w:val="24"/>
        </w:rPr>
        <w:t>” .</w:t>
      </w:r>
    </w:p>
    <w:p w14:paraId="4C8F55DB" w14:textId="1DF41F06" w:rsidR="000C5664" w:rsidRPr="000C2C2E" w:rsidRDefault="000C5664" w:rsidP="000C5664">
      <w:pPr>
        <w:spacing w:after="0" w:line="240" w:lineRule="auto"/>
        <w:rPr>
          <w:rFonts w:cstheme="minorHAnsi"/>
          <w:sz w:val="24"/>
          <w:szCs w:val="24"/>
        </w:rPr>
      </w:pPr>
      <w:r w:rsidRPr="000C2C2E">
        <w:rPr>
          <w:rFonts w:cstheme="minorHAnsi"/>
          <w:sz w:val="24"/>
          <w:szCs w:val="24"/>
        </w:rPr>
        <w:t>In accordance with the Parish Council’s Standing Order No. 60. Please note that due to the lack of signal in the venue, Erlestoke Parish Council are unable to offer the meeting to be accessible online.</w:t>
      </w:r>
    </w:p>
    <w:p w14:paraId="31DD9996" w14:textId="77777777" w:rsidR="000C5664" w:rsidRPr="000C2C2E" w:rsidRDefault="000C5664" w:rsidP="000C5664">
      <w:pPr>
        <w:spacing w:after="0" w:line="240" w:lineRule="auto"/>
        <w:rPr>
          <w:rFonts w:cstheme="minorHAnsi"/>
          <w:sz w:val="24"/>
          <w:szCs w:val="24"/>
        </w:rPr>
      </w:pPr>
    </w:p>
    <w:p w14:paraId="1D59DFF8" w14:textId="77777777" w:rsidR="000C5664" w:rsidRPr="000C2C2E" w:rsidRDefault="000C5664" w:rsidP="000C5664">
      <w:pPr>
        <w:spacing w:after="0" w:line="240" w:lineRule="auto"/>
        <w:rPr>
          <w:rFonts w:cstheme="minorHAnsi"/>
          <w:sz w:val="24"/>
          <w:szCs w:val="24"/>
        </w:rPr>
      </w:pPr>
    </w:p>
    <w:p w14:paraId="1BF1E3B8" w14:textId="77777777" w:rsidR="000C5664" w:rsidRPr="000C2C2E" w:rsidRDefault="000C5664" w:rsidP="000C5664">
      <w:pPr>
        <w:spacing w:after="0" w:line="240" w:lineRule="auto"/>
        <w:rPr>
          <w:rFonts w:cstheme="minorHAnsi"/>
          <w:sz w:val="24"/>
          <w:szCs w:val="24"/>
        </w:rPr>
      </w:pPr>
      <w:r w:rsidRPr="000C2C2E">
        <w:rPr>
          <w:rFonts w:cstheme="minorHAnsi"/>
          <w:sz w:val="24"/>
          <w:szCs w:val="24"/>
        </w:rPr>
        <w:t>Yours sincerely</w:t>
      </w:r>
    </w:p>
    <w:p w14:paraId="29B9CD48" w14:textId="77777777" w:rsidR="000C5664" w:rsidRPr="000C2C2E" w:rsidRDefault="000C5664" w:rsidP="000C5664">
      <w:pPr>
        <w:spacing w:after="0" w:line="240" w:lineRule="auto"/>
        <w:rPr>
          <w:rFonts w:cstheme="minorHAnsi"/>
          <w:sz w:val="24"/>
          <w:szCs w:val="24"/>
        </w:rPr>
      </w:pPr>
    </w:p>
    <w:p w14:paraId="580508EA" w14:textId="77777777" w:rsidR="000C5664" w:rsidRPr="000C2C2E" w:rsidRDefault="000C5664" w:rsidP="000C5664">
      <w:pPr>
        <w:spacing w:after="0" w:line="240" w:lineRule="auto"/>
        <w:rPr>
          <w:rFonts w:cstheme="minorHAnsi"/>
          <w:sz w:val="24"/>
          <w:szCs w:val="24"/>
        </w:rPr>
      </w:pPr>
    </w:p>
    <w:p w14:paraId="5433D6F8" w14:textId="77777777" w:rsidR="000C5664" w:rsidRPr="000C2C2E" w:rsidRDefault="000C5664" w:rsidP="000C5664">
      <w:pPr>
        <w:spacing w:after="0" w:line="240" w:lineRule="auto"/>
        <w:rPr>
          <w:rFonts w:cstheme="minorHAnsi"/>
          <w:sz w:val="24"/>
          <w:szCs w:val="24"/>
        </w:rPr>
      </w:pPr>
    </w:p>
    <w:p w14:paraId="63CAB964" w14:textId="77777777" w:rsidR="000C5664" w:rsidRPr="000C2C2E" w:rsidRDefault="000C5664" w:rsidP="000C5664">
      <w:pPr>
        <w:spacing w:after="0" w:line="240" w:lineRule="auto"/>
        <w:rPr>
          <w:rFonts w:cstheme="minorHAnsi"/>
          <w:sz w:val="24"/>
          <w:szCs w:val="24"/>
        </w:rPr>
      </w:pPr>
    </w:p>
    <w:p w14:paraId="73370E3D" w14:textId="77777777" w:rsidR="000C5664" w:rsidRPr="000C2C2E" w:rsidRDefault="000C5664" w:rsidP="000C5664">
      <w:pPr>
        <w:spacing w:after="0" w:line="240" w:lineRule="auto"/>
        <w:rPr>
          <w:rFonts w:cstheme="minorHAnsi"/>
          <w:sz w:val="24"/>
          <w:szCs w:val="24"/>
        </w:rPr>
      </w:pPr>
      <w:r>
        <w:rPr>
          <w:rFonts w:cstheme="minorHAnsi"/>
          <w:sz w:val="24"/>
          <w:szCs w:val="24"/>
        </w:rPr>
        <w:t>Louise Brebner</w:t>
      </w:r>
    </w:p>
    <w:p w14:paraId="4025B13B" w14:textId="384DFC2F" w:rsidR="000C5664" w:rsidRPr="00325B2A" w:rsidRDefault="000C5664" w:rsidP="00325B2A">
      <w:pPr>
        <w:rPr>
          <w:rFonts w:cstheme="minorHAnsi"/>
          <w:sz w:val="24"/>
          <w:szCs w:val="24"/>
        </w:rPr>
      </w:pPr>
      <w:r w:rsidRPr="000C2C2E">
        <w:rPr>
          <w:rFonts w:cstheme="minorHAnsi"/>
          <w:sz w:val="24"/>
          <w:szCs w:val="24"/>
        </w:rPr>
        <w:t>Parish C</w:t>
      </w:r>
      <w:r w:rsidR="00325B2A">
        <w:rPr>
          <w:rFonts w:cstheme="minorHAnsi"/>
          <w:sz w:val="24"/>
          <w:szCs w:val="24"/>
        </w:rPr>
        <w:t>lerk</w:t>
      </w:r>
    </w:p>
    <w:p w14:paraId="6A9D73EF" w14:textId="77777777" w:rsidR="000C5664" w:rsidRDefault="000C5664" w:rsidP="00BF7F71">
      <w:pPr>
        <w:ind w:left="720" w:hanging="360"/>
        <w:jc w:val="center"/>
        <w:rPr>
          <w:b/>
          <w:bCs/>
          <w:sz w:val="28"/>
          <w:szCs w:val="28"/>
          <w:u w:val="single"/>
        </w:rPr>
      </w:pPr>
    </w:p>
    <w:p w14:paraId="7B75C041" w14:textId="77777777" w:rsidR="000C5664" w:rsidRDefault="000C5664" w:rsidP="00BF7F71">
      <w:pPr>
        <w:ind w:left="720" w:hanging="360"/>
        <w:jc w:val="center"/>
        <w:rPr>
          <w:b/>
          <w:bCs/>
          <w:sz w:val="28"/>
          <w:szCs w:val="28"/>
          <w:u w:val="single"/>
        </w:rPr>
      </w:pPr>
    </w:p>
    <w:p w14:paraId="182D6EB8" w14:textId="522510D8" w:rsidR="000C5664" w:rsidRDefault="000C5664" w:rsidP="00325B2A">
      <w:pPr>
        <w:rPr>
          <w:b/>
          <w:bCs/>
          <w:sz w:val="28"/>
          <w:szCs w:val="28"/>
          <w:u w:val="single"/>
        </w:rPr>
      </w:pPr>
    </w:p>
    <w:p w14:paraId="1421315E" w14:textId="0967A167" w:rsidR="00BF7F71" w:rsidRDefault="00BF7F71" w:rsidP="00325B2A">
      <w:pPr>
        <w:ind w:firstLine="720"/>
        <w:rPr>
          <w:b/>
          <w:bCs/>
          <w:sz w:val="28"/>
          <w:szCs w:val="28"/>
          <w:u w:val="single"/>
        </w:rPr>
      </w:pPr>
      <w:r w:rsidRPr="00BF7F71">
        <w:rPr>
          <w:b/>
          <w:bCs/>
          <w:sz w:val="28"/>
          <w:szCs w:val="28"/>
          <w:u w:val="single"/>
        </w:rPr>
        <w:lastRenderedPageBreak/>
        <w:t>Erlestoke Parish Council Meeting, 08.04.2024 Draft Agenda</w:t>
      </w:r>
    </w:p>
    <w:p w14:paraId="33B87FC8" w14:textId="65A0FAC8" w:rsidR="00BF7F71" w:rsidRDefault="00BF7F71" w:rsidP="00BF7F71">
      <w:pPr>
        <w:ind w:left="720" w:hanging="360"/>
        <w:rPr>
          <w:b/>
          <w:bCs/>
          <w:sz w:val="28"/>
          <w:szCs w:val="28"/>
        </w:rPr>
      </w:pPr>
      <w:r>
        <w:rPr>
          <w:b/>
          <w:bCs/>
          <w:sz w:val="28"/>
          <w:szCs w:val="28"/>
        </w:rPr>
        <w:t xml:space="preserve">Present: </w:t>
      </w:r>
    </w:p>
    <w:p w14:paraId="02A1C1D8" w14:textId="77777777" w:rsidR="00BF7F71" w:rsidRDefault="00BF7F71" w:rsidP="00BF7F71">
      <w:pPr>
        <w:ind w:left="720" w:hanging="360"/>
        <w:rPr>
          <w:b/>
          <w:bCs/>
          <w:sz w:val="28"/>
          <w:szCs w:val="28"/>
        </w:rPr>
      </w:pPr>
    </w:p>
    <w:p w14:paraId="2385EEC4" w14:textId="7A519A8C" w:rsidR="00BF7F71" w:rsidRDefault="00BF7F71" w:rsidP="00BF7F71">
      <w:pPr>
        <w:ind w:left="720" w:hanging="360"/>
        <w:rPr>
          <w:b/>
          <w:bCs/>
          <w:sz w:val="28"/>
          <w:szCs w:val="28"/>
        </w:rPr>
      </w:pPr>
      <w:r>
        <w:rPr>
          <w:b/>
          <w:bCs/>
          <w:sz w:val="28"/>
          <w:szCs w:val="28"/>
        </w:rPr>
        <w:t xml:space="preserve">Public Participation – </w:t>
      </w:r>
    </w:p>
    <w:p w14:paraId="17654318" w14:textId="77777777" w:rsidR="00BF7F71" w:rsidRPr="00BF7F71" w:rsidRDefault="00BF7F71" w:rsidP="00BF7F71">
      <w:pPr>
        <w:ind w:left="720" w:hanging="360"/>
        <w:rPr>
          <w:b/>
          <w:bCs/>
          <w:sz w:val="28"/>
          <w:szCs w:val="28"/>
        </w:rPr>
      </w:pPr>
    </w:p>
    <w:p w14:paraId="5D51343E" w14:textId="4C949850" w:rsidR="00BF7F71" w:rsidRPr="00BF7F71" w:rsidRDefault="00BF7F71" w:rsidP="003C123F">
      <w:pPr>
        <w:pStyle w:val="ListParagraph"/>
        <w:numPr>
          <w:ilvl w:val="0"/>
          <w:numId w:val="6"/>
        </w:numPr>
        <w:spacing w:line="360" w:lineRule="auto"/>
        <w:rPr>
          <w:b/>
          <w:sz w:val="24"/>
          <w:szCs w:val="24"/>
        </w:rPr>
      </w:pPr>
      <w:r w:rsidRPr="00BF7F71">
        <w:rPr>
          <w:rFonts w:cstheme="minorHAnsi"/>
          <w:b/>
          <w:sz w:val="24"/>
          <w:szCs w:val="24"/>
        </w:rPr>
        <w:t xml:space="preserve">APOLOGIES – </w:t>
      </w:r>
    </w:p>
    <w:p w14:paraId="0F4E03F2" w14:textId="77777777" w:rsidR="00BF7F71" w:rsidRPr="00BF7F71" w:rsidRDefault="00BF7F71" w:rsidP="003C123F">
      <w:pPr>
        <w:pStyle w:val="ListParagraph"/>
        <w:numPr>
          <w:ilvl w:val="0"/>
          <w:numId w:val="6"/>
        </w:numPr>
        <w:spacing w:line="360" w:lineRule="auto"/>
        <w:rPr>
          <w:b/>
          <w:sz w:val="24"/>
          <w:szCs w:val="24"/>
        </w:rPr>
      </w:pPr>
      <w:r w:rsidRPr="00BF7F71">
        <w:rPr>
          <w:rFonts w:cstheme="minorHAnsi"/>
          <w:b/>
          <w:sz w:val="24"/>
          <w:szCs w:val="24"/>
        </w:rPr>
        <w:t>DECLARATIONS OF INTEREST - nil</w:t>
      </w:r>
    </w:p>
    <w:p w14:paraId="1A6E5F59" w14:textId="77777777" w:rsidR="00BF7F71" w:rsidRPr="00BF7F71" w:rsidRDefault="00BF7F71" w:rsidP="003C123F">
      <w:pPr>
        <w:spacing w:after="0" w:line="360" w:lineRule="auto"/>
        <w:ind w:left="360"/>
        <w:rPr>
          <w:rFonts w:cstheme="minorHAnsi"/>
          <w:bCs/>
          <w:i/>
          <w:iCs/>
          <w:sz w:val="24"/>
          <w:szCs w:val="24"/>
        </w:rPr>
      </w:pPr>
      <w:r w:rsidRPr="00BF7F71">
        <w:rPr>
          <w:rFonts w:cstheme="minorHAnsi"/>
          <w:bCs/>
          <w:i/>
          <w:iCs/>
          <w:sz w:val="24"/>
          <w:szCs w:val="24"/>
        </w:rPr>
        <w:t>To receive any Declarations of Interest in respect of items on this agenda as required by the Code of Conduct adopted by the Parish Council.</w:t>
      </w:r>
    </w:p>
    <w:p w14:paraId="746DB8FF" w14:textId="378D0ADA" w:rsidR="00BF7F71" w:rsidRPr="00BF7F71" w:rsidRDefault="00BF7F71" w:rsidP="003C123F">
      <w:pPr>
        <w:spacing w:after="0" w:line="360" w:lineRule="auto"/>
        <w:ind w:left="360"/>
        <w:rPr>
          <w:rFonts w:cstheme="minorHAnsi"/>
          <w:bCs/>
          <w:i/>
          <w:iCs/>
          <w:sz w:val="24"/>
          <w:szCs w:val="24"/>
        </w:rPr>
      </w:pPr>
      <w:r w:rsidRPr="00BF7F71">
        <w:rPr>
          <w:rFonts w:cstheme="minorHAnsi"/>
          <w:bCs/>
          <w:i/>
          <w:iCs/>
          <w:sz w:val="24"/>
          <w:szCs w:val="24"/>
        </w:rPr>
        <w:t xml:space="preserve">Members are reminded that, in accordance with the Parish Council’s Code of Conduct, they are required to declare any disclosable pecuniary interest or other registrable interests which have not already been declared in the Council’s Register of Interests.  Members may however, also decide, in the interests of clarity and transparency, to declare at this point in the meeting, any such disclosable pecuniary interests which they have already declared on the Register, as well as any other registrable or other interests. – </w:t>
      </w:r>
    </w:p>
    <w:p w14:paraId="6F74EADA" w14:textId="77777777" w:rsidR="00BF7F71" w:rsidRPr="00BF7F71" w:rsidRDefault="00BF7F71" w:rsidP="003C123F">
      <w:pPr>
        <w:pStyle w:val="ListParagraph"/>
        <w:spacing w:after="0" w:line="360" w:lineRule="auto"/>
        <w:ind w:left="0"/>
        <w:rPr>
          <w:rFonts w:cstheme="minorHAnsi"/>
          <w:b/>
          <w:sz w:val="24"/>
          <w:szCs w:val="24"/>
        </w:rPr>
      </w:pPr>
    </w:p>
    <w:p w14:paraId="27C6204B" w14:textId="5028CDB2" w:rsidR="00BF7F71" w:rsidRPr="005A504F" w:rsidRDefault="00BF7F71" w:rsidP="003C123F">
      <w:pPr>
        <w:pStyle w:val="ListParagraph"/>
        <w:numPr>
          <w:ilvl w:val="0"/>
          <w:numId w:val="6"/>
        </w:numPr>
        <w:spacing w:after="0" w:line="360" w:lineRule="auto"/>
        <w:rPr>
          <w:rFonts w:cstheme="minorHAnsi"/>
          <w:b/>
          <w:sz w:val="24"/>
          <w:szCs w:val="24"/>
        </w:rPr>
      </w:pPr>
      <w:r w:rsidRPr="00BF7F71">
        <w:rPr>
          <w:rFonts w:cstheme="minorHAnsi"/>
          <w:b/>
          <w:sz w:val="24"/>
          <w:szCs w:val="24"/>
        </w:rPr>
        <w:t>MINUTES</w:t>
      </w:r>
      <w:r w:rsidR="005A504F">
        <w:rPr>
          <w:rFonts w:cstheme="minorHAnsi"/>
          <w:b/>
          <w:sz w:val="24"/>
          <w:szCs w:val="24"/>
        </w:rPr>
        <w:t xml:space="preserve"> -</w:t>
      </w:r>
      <w:r w:rsidR="005A504F" w:rsidRPr="005A504F">
        <w:rPr>
          <w:rFonts w:cstheme="minorHAnsi"/>
          <w:bCs/>
          <w:sz w:val="24"/>
          <w:szCs w:val="24"/>
        </w:rPr>
        <w:t>To</w:t>
      </w:r>
      <w:r w:rsidRPr="005A504F">
        <w:rPr>
          <w:rFonts w:cstheme="minorHAnsi"/>
          <w:bCs/>
          <w:sz w:val="24"/>
          <w:szCs w:val="24"/>
        </w:rPr>
        <w:t xml:space="preserve"> confirm as a correct record the minutes of the Parish Council Meeting held on 26.02.2024</w:t>
      </w:r>
      <w:r w:rsidRPr="005A504F">
        <w:rPr>
          <w:rFonts w:cstheme="minorHAnsi"/>
          <w:b/>
          <w:sz w:val="24"/>
          <w:szCs w:val="24"/>
        </w:rPr>
        <w:t xml:space="preserve"> </w:t>
      </w:r>
    </w:p>
    <w:p w14:paraId="76D19584" w14:textId="77777777" w:rsidR="00BF7F71" w:rsidRPr="00BF7F71" w:rsidRDefault="00BF7F71" w:rsidP="003C123F">
      <w:pPr>
        <w:spacing w:after="0" w:line="360" w:lineRule="auto"/>
        <w:rPr>
          <w:rFonts w:cstheme="minorHAnsi"/>
          <w:b/>
          <w:sz w:val="24"/>
          <w:szCs w:val="24"/>
        </w:rPr>
      </w:pPr>
    </w:p>
    <w:p w14:paraId="2FCD5C76" w14:textId="45A275F5" w:rsidR="00BF7F71" w:rsidRPr="00BF7F71" w:rsidRDefault="00BF7F71" w:rsidP="003C123F">
      <w:pPr>
        <w:pStyle w:val="ListParagraph"/>
        <w:numPr>
          <w:ilvl w:val="0"/>
          <w:numId w:val="6"/>
        </w:numPr>
        <w:shd w:val="clear" w:color="auto" w:fill="FFFFFF"/>
        <w:spacing w:line="360" w:lineRule="auto"/>
        <w:rPr>
          <w:rFonts w:cstheme="minorHAnsi"/>
          <w:b/>
          <w:sz w:val="24"/>
          <w:szCs w:val="24"/>
        </w:rPr>
      </w:pPr>
      <w:r w:rsidRPr="00BF7F71">
        <w:rPr>
          <w:rFonts w:cstheme="minorHAnsi"/>
          <w:b/>
          <w:sz w:val="24"/>
          <w:szCs w:val="24"/>
        </w:rPr>
        <w:t>REPORT FROM COUNCILLOR TAMARA REAY –</w:t>
      </w:r>
    </w:p>
    <w:p w14:paraId="491EDDB1" w14:textId="77777777" w:rsidR="00F43045" w:rsidRDefault="00BF7F71" w:rsidP="00F43045">
      <w:pPr>
        <w:pStyle w:val="ListParagraph"/>
        <w:numPr>
          <w:ilvl w:val="0"/>
          <w:numId w:val="6"/>
        </w:numPr>
        <w:shd w:val="clear" w:color="auto" w:fill="FFFFFF"/>
        <w:spacing w:line="360" w:lineRule="auto"/>
        <w:rPr>
          <w:rFonts w:cstheme="minorHAnsi"/>
          <w:b/>
          <w:sz w:val="24"/>
          <w:szCs w:val="24"/>
        </w:rPr>
      </w:pPr>
      <w:r w:rsidRPr="00BF7F71">
        <w:rPr>
          <w:rFonts w:cstheme="minorHAnsi"/>
          <w:b/>
          <w:sz w:val="24"/>
          <w:szCs w:val="24"/>
        </w:rPr>
        <w:t>FINANCE</w:t>
      </w:r>
    </w:p>
    <w:p w14:paraId="378D55F9" w14:textId="5969C106" w:rsidR="00BF7F71" w:rsidRPr="00F43045" w:rsidRDefault="00BF7F71" w:rsidP="00F43045">
      <w:pPr>
        <w:pStyle w:val="ListParagraph"/>
        <w:numPr>
          <w:ilvl w:val="1"/>
          <w:numId w:val="6"/>
        </w:numPr>
        <w:shd w:val="clear" w:color="auto" w:fill="FFFFFF"/>
        <w:spacing w:line="360" w:lineRule="auto"/>
        <w:rPr>
          <w:rFonts w:cstheme="minorHAnsi"/>
          <w:b/>
          <w:sz w:val="24"/>
          <w:szCs w:val="24"/>
        </w:rPr>
      </w:pPr>
      <w:r w:rsidRPr="00F43045">
        <w:rPr>
          <w:rFonts w:cstheme="minorHAnsi"/>
          <w:b/>
          <w:sz w:val="24"/>
          <w:szCs w:val="24"/>
        </w:rPr>
        <w:t xml:space="preserve">BANK BALANCES </w:t>
      </w:r>
    </w:p>
    <w:p w14:paraId="4427F6D7" w14:textId="546058CB" w:rsidR="00BF7F71" w:rsidRPr="00BF7F71" w:rsidRDefault="00BF7F71" w:rsidP="00F43045">
      <w:pPr>
        <w:pStyle w:val="ListParagraph"/>
        <w:numPr>
          <w:ilvl w:val="2"/>
          <w:numId w:val="6"/>
        </w:numPr>
        <w:spacing w:after="0" w:line="360" w:lineRule="auto"/>
        <w:rPr>
          <w:rFonts w:cstheme="minorHAnsi"/>
          <w:b/>
          <w:sz w:val="24"/>
          <w:szCs w:val="24"/>
        </w:rPr>
      </w:pPr>
      <w:r w:rsidRPr="00BF7F71">
        <w:rPr>
          <w:rFonts w:cstheme="minorHAnsi"/>
          <w:b/>
          <w:sz w:val="24"/>
          <w:szCs w:val="24"/>
        </w:rPr>
        <w:t xml:space="preserve">Treasurers Account </w:t>
      </w:r>
      <w:r w:rsidR="003C123F">
        <w:rPr>
          <w:rFonts w:cstheme="minorHAnsi"/>
          <w:b/>
          <w:sz w:val="24"/>
          <w:szCs w:val="24"/>
        </w:rPr>
        <w:t>-</w:t>
      </w:r>
    </w:p>
    <w:p w14:paraId="4C357796" w14:textId="0C0DB4C3" w:rsidR="00BF7F71" w:rsidRPr="00BF7F71" w:rsidRDefault="00BF7F71" w:rsidP="00F43045">
      <w:pPr>
        <w:pStyle w:val="ListParagraph"/>
        <w:numPr>
          <w:ilvl w:val="2"/>
          <w:numId w:val="6"/>
        </w:numPr>
        <w:spacing w:after="0" w:line="360" w:lineRule="auto"/>
        <w:rPr>
          <w:rFonts w:cstheme="minorHAnsi"/>
          <w:b/>
          <w:sz w:val="24"/>
          <w:szCs w:val="24"/>
        </w:rPr>
      </w:pPr>
      <w:r w:rsidRPr="00BF7F71">
        <w:rPr>
          <w:rFonts w:cstheme="minorHAnsi"/>
          <w:b/>
          <w:sz w:val="24"/>
          <w:szCs w:val="24"/>
        </w:rPr>
        <w:t xml:space="preserve">Business Bank Instant </w:t>
      </w:r>
      <w:r w:rsidR="003C123F">
        <w:rPr>
          <w:rFonts w:cstheme="minorHAnsi"/>
          <w:b/>
          <w:sz w:val="24"/>
          <w:szCs w:val="24"/>
        </w:rPr>
        <w:t>-</w:t>
      </w:r>
    </w:p>
    <w:p w14:paraId="3A399B65" w14:textId="7504534C" w:rsidR="00BF7F71" w:rsidRDefault="00BF7F71" w:rsidP="003C123F">
      <w:pPr>
        <w:pStyle w:val="ListParagraph"/>
        <w:numPr>
          <w:ilvl w:val="1"/>
          <w:numId w:val="6"/>
        </w:numPr>
        <w:spacing w:after="0" w:line="360" w:lineRule="auto"/>
        <w:rPr>
          <w:rFonts w:cstheme="minorHAnsi"/>
          <w:b/>
          <w:sz w:val="24"/>
          <w:szCs w:val="24"/>
        </w:rPr>
      </w:pPr>
      <w:r w:rsidRPr="00BF7F71">
        <w:rPr>
          <w:rFonts w:cstheme="minorHAnsi"/>
          <w:b/>
          <w:sz w:val="24"/>
          <w:szCs w:val="24"/>
        </w:rPr>
        <w:t xml:space="preserve">Cashbook </w:t>
      </w:r>
      <w:r w:rsidR="00B83779">
        <w:rPr>
          <w:rFonts w:cstheme="minorHAnsi"/>
          <w:b/>
          <w:sz w:val="24"/>
          <w:szCs w:val="24"/>
        </w:rPr>
        <w:t>and End of Year Accounts</w:t>
      </w:r>
      <w:r w:rsidRPr="00BF7F71">
        <w:rPr>
          <w:rFonts w:cstheme="minorHAnsi"/>
          <w:b/>
          <w:sz w:val="24"/>
          <w:szCs w:val="24"/>
        </w:rPr>
        <w:t xml:space="preserve"> </w:t>
      </w:r>
      <w:r w:rsidR="003C123F">
        <w:rPr>
          <w:rFonts w:cstheme="minorHAnsi"/>
          <w:b/>
          <w:sz w:val="24"/>
          <w:szCs w:val="24"/>
        </w:rPr>
        <w:t>-</w:t>
      </w:r>
    </w:p>
    <w:p w14:paraId="1467F7DE" w14:textId="1EA00642" w:rsidR="00E7785D" w:rsidRDefault="00361C6E" w:rsidP="003C123F">
      <w:pPr>
        <w:pStyle w:val="ListParagraph"/>
        <w:numPr>
          <w:ilvl w:val="1"/>
          <w:numId w:val="6"/>
        </w:numPr>
        <w:spacing w:after="0" w:line="360" w:lineRule="auto"/>
        <w:rPr>
          <w:rFonts w:cstheme="minorHAnsi"/>
          <w:b/>
          <w:sz w:val="24"/>
          <w:szCs w:val="24"/>
        </w:rPr>
      </w:pPr>
      <w:r>
        <w:rPr>
          <w:rFonts w:cstheme="minorHAnsi"/>
          <w:b/>
          <w:sz w:val="24"/>
          <w:szCs w:val="24"/>
        </w:rPr>
        <w:t xml:space="preserve">Financial </w:t>
      </w:r>
      <w:r w:rsidR="00E7785D">
        <w:rPr>
          <w:rFonts w:cstheme="minorHAnsi"/>
          <w:b/>
          <w:sz w:val="24"/>
          <w:szCs w:val="24"/>
        </w:rPr>
        <w:t>Church Contributions-</w:t>
      </w:r>
    </w:p>
    <w:p w14:paraId="631632CE" w14:textId="3A0D9602" w:rsidR="00E7785D" w:rsidRDefault="00361C6E" w:rsidP="003C123F">
      <w:pPr>
        <w:pStyle w:val="ListParagraph"/>
        <w:numPr>
          <w:ilvl w:val="1"/>
          <w:numId w:val="6"/>
        </w:numPr>
        <w:spacing w:after="0" w:line="360" w:lineRule="auto"/>
        <w:rPr>
          <w:rFonts w:cstheme="minorHAnsi"/>
          <w:b/>
          <w:sz w:val="24"/>
          <w:szCs w:val="24"/>
        </w:rPr>
      </w:pPr>
      <w:r>
        <w:rPr>
          <w:rFonts w:cstheme="minorHAnsi"/>
          <w:b/>
          <w:sz w:val="24"/>
          <w:szCs w:val="24"/>
        </w:rPr>
        <w:t>Future Financial Community Plans-</w:t>
      </w:r>
    </w:p>
    <w:p w14:paraId="3D07D977" w14:textId="7706D823" w:rsidR="005A504F" w:rsidRDefault="005A504F" w:rsidP="003C123F">
      <w:pPr>
        <w:pStyle w:val="ListParagraph"/>
        <w:numPr>
          <w:ilvl w:val="0"/>
          <w:numId w:val="6"/>
        </w:numPr>
        <w:spacing w:after="0" w:line="360" w:lineRule="auto"/>
        <w:rPr>
          <w:rFonts w:cstheme="minorHAnsi"/>
          <w:b/>
          <w:sz w:val="24"/>
          <w:szCs w:val="24"/>
        </w:rPr>
      </w:pPr>
      <w:r>
        <w:rPr>
          <w:rFonts w:cstheme="minorHAnsi"/>
          <w:b/>
          <w:sz w:val="24"/>
          <w:szCs w:val="24"/>
        </w:rPr>
        <w:t xml:space="preserve">ZEN INVOICE TO SIGN </w:t>
      </w:r>
      <w:r w:rsidR="0078477B">
        <w:rPr>
          <w:rFonts w:cstheme="minorHAnsi"/>
          <w:b/>
          <w:sz w:val="24"/>
          <w:szCs w:val="24"/>
        </w:rPr>
        <w:t>–</w:t>
      </w:r>
      <w:r>
        <w:rPr>
          <w:rFonts w:cstheme="minorHAnsi"/>
          <w:b/>
          <w:sz w:val="24"/>
          <w:szCs w:val="24"/>
        </w:rPr>
        <w:t xml:space="preserve"> </w:t>
      </w:r>
    </w:p>
    <w:p w14:paraId="6CBA1762" w14:textId="63290F58" w:rsidR="0078477B" w:rsidRPr="00BF7F71" w:rsidRDefault="00F02F4E" w:rsidP="003C123F">
      <w:pPr>
        <w:pStyle w:val="ListParagraph"/>
        <w:numPr>
          <w:ilvl w:val="0"/>
          <w:numId w:val="6"/>
        </w:numPr>
        <w:spacing w:after="0" w:line="360" w:lineRule="auto"/>
        <w:rPr>
          <w:rFonts w:cstheme="minorHAnsi"/>
          <w:b/>
          <w:sz w:val="24"/>
          <w:szCs w:val="24"/>
        </w:rPr>
      </w:pPr>
      <w:r>
        <w:rPr>
          <w:rFonts w:cstheme="minorHAnsi"/>
          <w:b/>
          <w:sz w:val="24"/>
          <w:szCs w:val="24"/>
        </w:rPr>
        <w:t>WEBSITE DEPOSIT INVOICE TO SIGN AND AGREE TO PAY-</w:t>
      </w:r>
    </w:p>
    <w:p w14:paraId="4F0B4CBB" w14:textId="7042DA5C" w:rsidR="00BF7F71" w:rsidRDefault="00BF7F71" w:rsidP="003C123F">
      <w:pPr>
        <w:pStyle w:val="ListParagraph"/>
        <w:numPr>
          <w:ilvl w:val="0"/>
          <w:numId w:val="6"/>
        </w:numPr>
        <w:spacing w:after="0" w:line="360" w:lineRule="auto"/>
        <w:rPr>
          <w:rFonts w:cstheme="minorHAnsi"/>
          <w:b/>
          <w:sz w:val="24"/>
          <w:szCs w:val="24"/>
        </w:rPr>
      </w:pPr>
      <w:r>
        <w:rPr>
          <w:rFonts w:cstheme="minorHAnsi"/>
          <w:b/>
          <w:sz w:val="24"/>
          <w:szCs w:val="24"/>
        </w:rPr>
        <w:lastRenderedPageBreak/>
        <w:t>POLICIES TO BE REVIEWED AND AGREED-</w:t>
      </w:r>
    </w:p>
    <w:p w14:paraId="12D47E7F" w14:textId="5EE99A05" w:rsidR="00BF7F71" w:rsidRDefault="00BF7F71" w:rsidP="003C123F">
      <w:pPr>
        <w:pStyle w:val="ListParagraph"/>
        <w:numPr>
          <w:ilvl w:val="1"/>
          <w:numId w:val="6"/>
        </w:numPr>
        <w:spacing w:after="0" w:line="360" w:lineRule="auto"/>
        <w:rPr>
          <w:rFonts w:cstheme="minorHAnsi"/>
          <w:b/>
          <w:sz w:val="24"/>
          <w:szCs w:val="24"/>
        </w:rPr>
      </w:pPr>
      <w:r>
        <w:rPr>
          <w:rFonts w:cstheme="minorHAnsi"/>
          <w:b/>
          <w:sz w:val="24"/>
          <w:szCs w:val="24"/>
        </w:rPr>
        <w:t>Standing Orders</w:t>
      </w:r>
    </w:p>
    <w:p w14:paraId="59B1321E" w14:textId="62291B39" w:rsidR="00BF7F71" w:rsidRDefault="00BF7F71" w:rsidP="003C123F">
      <w:pPr>
        <w:pStyle w:val="ListParagraph"/>
        <w:numPr>
          <w:ilvl w:val="1"/>
          <w:numId w:val="6"/>
        </w:numPr>
        <w:spacing w:after="0" w:line="360" w:lineRule="auto"/>
        <w:rPr>
          <w:rFonts w:cstheme="minorHAnsi"/>
          <w:b/>
          <w:sz w:val="24"/>
          <w:szCs w:val="24"/>
        </w:rPr>
      </w:pPr>
      <w:r>
        <w:rPr>
          <w:rFonts w:cstheme="minorHAnsi"/>
          <w:b/>
          <w:sz w:val="24"/>
          <w:szCs w:val="24"/>
        </w:rPr>
        <w:t>Financial Regulations</w:t>
      </w:r>
    </w:p>
    <w:p w14:paraId="2FDD290F" w14:textId="4E95BBEC" w:rsidR="00BF7F71" w:rsidRDefault="00BF7F71" w:rsidP="003C123F">
      <w:pPr>
        <w:pStyle w:val="ListParagraph"/>
        <w:numPr>
          <w:ilvl w:val="1"/>
          <w:numId w:val="6"/>
        </w:numPr>
        <w:spacing w:after="0" w:line="360" w:lineRule="auto"/>
        <w:rPr>
          <w:rFonts w:cstheme="minorHAnsi"/>
          <w:b/>
          <w:sz w:val="24"/>
          <w:szCs w:val="24"/>
        </w:rPr>
      </w:pPr>
      <w:r>
        <w:rPr>
          <w:rFonts w:cstheme="minorHAnsi"/>
          <w:b/>
          <w:sz w:val="24"/>
          <w:szCs w:val="24"/>
        </w:rPr>
        <w:t>Code of Conduct</w:t>
      </w:r>
    </w:p>
    <w:p w14:paraId="69107452" w14:textId="3336E289" w:rsidR="00BF7F71" w:rsidRDefault="00BF7F71" w:rsidP="003C123F">
      <w:pPr>
        <w:pStyle w:val="ListParagraph"/>
        <w:numPr>
          <w:ilvl w:val="1"/>
          <w:numId w:val="6"/>
        </w:numPr>
        <w:spacing w:after="0" w:line="360" w:lineRule="auto"/>
        <w:rPr>
          <w:rFonts w:cstheme="minorHAnsi"/>
          <w:b/>
          <w:sz w:val="24"/>
          <w:szCs w:val="24"/>
        </w:rPr>
      </w:pPr>
      <w:r>
        <w:rPr>
          <w:rFonts w:cstheme="minorHAnsi"/>
          <w:b/>
          <w:sz w:val="24"/>
          <w:szCs w:val="24"/>
        </w:rPr>
        <w:t>Publication Scheme</w:t>
      </w:r>
    </w:p>
    <w:p w14:paraId="42628F71" w14:textId="465D039E" w:rsidR="00BF7F71" w:rsidRDefault="00BF7F71" w:rsidP="003C123F">
      <w:pPr>
        <w:pStyle w:val="ListParagraph"/>
        <w:numPr>
          <w:ilvl w:val="1"/>
          <w:numId w:val="6"/>
        </w:numPr>
        <w:spacing w:after="0" w:line="360" w:lineRule="auto"/>
        <w:rPr>
          <w:rFonts w:cstheme="minorHAnsi"/>
          <w:b/>
          <w:sz w:val="24"/>
          <w:szCs w:val="24"/>
        </w:rPr>
      </w:pPr>
      <w:r>
        <w:rPr>
          <w:rFonts w:cstheme="minorHAnsi"/>
          <w:b/>
          <w:sz w:val="24"/>
          <w:szCs w:val="24"/>
        </w:rPr>
        <w:t>Data Protection Policy</w:t>
      </w:r>
    </w:p>
    <w:p w14:paraId="08561659" w14:textId="61777C0E" w:rsidR="00BF7F71" w:rsidRDefault="00BF7F71" w:rsidP="003C123F">
      <w:pPr>
        <w:pStyle w:val="ListParagraph"/>
        <w:numPr>
          <w:ilvl w:val="1"/>
          <w:numId w:val="6"/>
        </w:numPr>
        <w:spacing w:after="0" w:line="360" w:lineRule="auto"/>
        <w:rPr>
          <w:rFonts w:cstheme="minorHAnsi"/>
          <w:b/>
          <w:sz w:val="24"/>
          <w:szCs w:val="24"/>
        </w:rPr>
      </w:pPr>
      <w:r>
        <w:rPr>
          <w:rFonts w:cstheme="minorHAnsi"/>
          <w:b/>
          <w:sz w:val="24"/>
          <w:szCs w:val="24"/>
        </w:rPr>
        <w:t>Equality and Diversity Policy</w:t>
      </w:r>
    </w:p>
    <w:p w14:paraId="6D7B6701" w14:textId="1FE53951" w:rsidR="00BF7F71" w:rsidRDefault="00BF7F71" w:rsidP="003C123F">
      <w:pPr>
        <w:pStyle w:val="ListParagraph"/>
        <w:numPr>
          <w:ilvl w:val="1"/>
          <w:numId w:val="6"/>
        </w:numPr>
        <w:spacing w:after="0" w:line="360" w:lineRule="auto"/>
        <w:rPr>
          <w:rFonts w:cstheme="minorHAnsi"/>
          <w:b/>
          <w:sz w:val="24"/>
          <w:szCs w:val="24"/>
        </w:rPr>
      </w:pPr>
      <w:r>
        <w:rPr>
          <w:rFonts w:cstheme="minorHAnsi"/>
          <w:b/>
          <w:sz w:val="24"/>
          <w:szCs w:val="24"/>
        </w:rPr>
        <w:t>Grievances Policy</w:t>
      </w:r>
    </w:p>
    <w:p w14:paraId="3F009137" w14:textId="74BE413E" w:rsidR="00BF7F71" w:rsidRDefault="00BF7F71" w:rsidP="003C123F">
      <w:pPr>
        <w:pStyle w:val="ListParagraph"/>
        <w:numPr>
          <w:ilvl w:val="0"/>
          <w:numId w:val="6"/>
        </w:numPr>
        <w:spacing w:after="0" w:line="360" w:lineRule="auto"/>
        <w:rPr>
          <w:rFonts w:cstheme="minorHAnsi"/>
          <w:b/>
          <w:sz w:val="24"/>
          <w:szCs w:val="24"/>
        </w:rPr>
      </w:pPr>
      <w:r>
        <w:rPr>
          <w:rFonts w:cstheme="minorHAnsi"/>
          <w:b/>
          <w:sz w:val="24"/>
          <w:szCs w:val="24"/>
        </w:rPr>
        <w:t>REGSITERS TO BE REVIEWED AND AGREED –</w:t>
      </w:r>
    </w:p>
    <w:p w14:paraId="2055DCA5" w14:textId="78BC4C3A" w:rsidR="00BF7F71" w:rsidRDefault="00BF7F71" w:rsidP="003C123F">
      <w:pPr>
        <w:pStyle w:val="ListParagraph"/>
        <w:numPr>
          <w:ilvl w:val="1"/>
          <w:numId w:val="6"/>
        </w:numPr>
        <w:spacing w:after="0" w:line="360" w:lineRule="auto"/>
        <w:rPr>
          <w:rFonts w:cstheme="minorHAnsi"/>
          <w:b/>
          <w:sz w:val="24"/>
          <w:szCs w:val="24"/>
        </w:rPr>
      </w:pPr>
      <w:r>
        <w:rPr>
          <w:rFonts w:cstheme="minorHAnsi"/>
          <w:b/>
          <w:sz w:val="24"/>
          <w:szCs w:val="24"/>
        </w:rPr>
        <w:t>Asset Register 2024</w:t>
      </w:r>
    </w:p>
    <w:p w14:paraId="5603D16D" w14:textId="77777777" w:rsidR="005A504F" w:rsidRDefault="00BF7F71" w:rsidP="003C123F">
      <w:pPr>
        <w:pStyle w:val="ListParagraph"/>
        <w:numPr>
          <w:ilvl w:val="1"/>
          <w:numId w:val="6"/>
        </w:numPr>
        <w:spacing w:after="0" w:line="360" w:lineRule="auto"/>
        <w:rPr>
          <w:rFonts w:cstheme="minorHAnsi"/>
          <w:b/>
          <w:sz w:val="24"/>
          <w:szCs w:val="24"/>
        </w:rPr>
      </w:pPr>
      <w:r>
        <w:rPr>
          <w:rFonts w:cstheme="minorHAnsi"/>
          <w:b/>
          <w:sz w:val="24"/>
          <w:szCs w:val="24"/>
        </w:rPr>
        <w:t>Risk Register 2024</w:t>
      </w:r>
    </w:p>
    <w:p w14:paraId="5CC38B0F" w14:textId="465FA2F4" w:rsidR="005A504F" w:rsidRPr="005A504F" w:rsidRDefault="005A504F" w:rsidP="003C123F">
      <w:pPr>
        <w:pStyle w:val="ListParagraph"/>
        <w:numPr>
          <w:ilvl w:val="2"/>
          <w:numId w:val="6"/>
        </w:numPr>
        <w:spacing w:after="0" w:line="360" w:lineRule="auto"/>
        <w:rPr>
          <w:rFonts w:cstheme="minorHAnsi"/>
          <w:b/>
          <w:sz w:val="24"/>
          <w:szCs w:val="24"/>
        </w:rPr>
      </w:pPr>
      <w:r w:rsidRPr="005A504F">
        <w:rPr>
          <w:rFonts w:cstheme="minorHAnsi"/>
          <w:b/>
          <w:sz w:val="24"/>
          <w:szCs w:val="24"/>
        </w:rPr>
        <w:t xml:space="preserve">Chair to be given sealed/signed document containing PIN and Passwords for laptop/banking </w:t>
      </w:r>
      <w:r>
        <w:t>(</w:t>
      </w:r>
      <w:r w:rsidRPr="005A504F">
        <w:rPr>
          <w:rFonts w:ascii="Arial" w:hAnsi="Arial" w:cs="Arial"/>
          <w:i/>
          <w:iCs/>
          <w:sz w:val="18"/>
          <w:szCs w:val="18"/>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r>
        <w:rPr>
          <w:rFonts w:ascii="Arial" w:hAnsi="Arial" w:cs="Arial"/>
          <w:i/>
          <w:iCs/>
          <w:sz w:val="18"/>
          <w:szCs w:val="18"/>
        </w:rPr>
        <w:t>(model financial regulations)</w:t>
      </w:r>
    </w:p>
    <w:p w14:paraId="4F570F64" w14:textId="16C67AC8" w:rsidR="005A504F" w:rsidRPr="005A504F" w:rsidRDefault="005A504F" w:rsidP="003C123F">
      <w:pPr>
        <w:spacing w:after="0" w:line="360" w:lineRule="auto"/>
        <w:rPr>
          <w:rFonts w:cstheme="minorHAnsi"/>
          <w:b/>
          <w:sz w:val="24"/>
          <w:szCs w:val="24"/>
        </w:rPr>
      </w:pPr>
    </w:p>
    <w:p w14:paraId="6E18944E" w14:textId="2E1DBD9D" w:rsidR="00BF7F71" w:rsidRPr="00D53AFE" w:rsidRDefault="00BF7F71" w:rsidP="003C123F">
      <w:pPr>
        <w:pStyle w:val="ListParagraph"/>
        <w:numPr>
          <w:ilvl w:val="0"/>
          <w:numId w:val="6"/>
        </w:numPr>
        <w:spacing w:after="0" w:line="360" w:lineRule="auto"/>
        <w:rPr>
          <w:rFonts w:cstheme="minorHAnsi"/>
          <w:b/>
          <w:sz w:val="24"/>
          <w:szCs w:val="24"/>
        </w:rPr>
      </w:pPr>
      <w:r>
        <w:rPr>
          <w:rFonts w:cstheme="minorHAnsi"/>
          <w:b/>
          <w:sz w:val="24"/>
          <w:szCs w:val="24"/>
        </w:rPr>
        <w:t xml:space="preserve">COUNCIL TO NOTE PFK LITTLEJOHN AUDIT SERVICES CONTINUED FOR THE INTERNAL AGAR/AUDIT - </w:t>
      </w:r>
      <w:r w:rsidR="005A504F">
        <w:t>Councillors are asked to note that Erlestoke Parish Council’s external auditor has been reappointed by the Smaller Authorities Audit Appointments (SAAA) as PKF Littlejohn LLP.</w:t>
      </w:r>
    </w:p>
    <w:p w14:paraId="7024AD4B" w14:textId="007A7D9C" w:rsidR="00BF7F71" w:rsidRPr="003C123F" w:rsidRDefault="00D53AFE" w:rsidP="003C123F">
      <w:pPr>
        <w:pStyle w:val="ListParagraph"/>
        <w:numPr>
          <w:ilvl w:val="1"/>
          <w:numId w:val="6"/>
        </w:numPr>
        <w:spacing w:after="0" w:line="360" w:lineRule="auto"/>
        <w:rPr>
          <w:rFonts w:cstheme="minorHAnsi"/>
          <w:b/>
          <w:sz w:val="24"/>
          <w:szCs w:val="24"/>
        </w:rPr>
      </w:pPr>
      <w:r>
        <w:rPr>
          <w:rFonts w:cstheme="minorHAnsi"/>
          <w:b/>
          <w:sz w:val="24"/>
          <w:szCs w:val="24"/>
        </w:rPr>
        <w:t>To note any audit work -</w:t>
      </w:r>
    </w:p>
    <w:p w14:paraId="7F8B7001" w14:textId="38DE5864" w:rsidR="00BF7F71" w:rsidRPr="00BF7F71" w:rsidRDefault="00BF7F71" w:rsidP="003C123F">
      <w:pPr>
        <w:pStyle w:val="ListParagraph"/>
        <w:numPr>
          <w:ilvl w:val="0"/>
          <w:numId w:val="6"/>
        </w:numPr>
        <w:spacing w:after="0" w:line="360" w:lineRule="auto"/>
        <w:rPr>
          <w:rFonts w:cstheme="minorHAnsi"/>
          <w:b/>
          <w:sz w:val="24"/>
          <w:szCs w:val="24"/>
        </w:rPr>
      </w:pPr>
      <w:r w:rsidRPr="00BF7F71">
        <w:rPr>
          <w:rFonts w:cstheme="minorHAnsi"/>
          <w:b/>
          <w:sz w:val="24"/>
          <w:szCs w:val="24"/>
        </w:rPr>
        <w:t xml:space="preserve">CICLA UPDATE – </w:t>
      </w:r>
      <w:r w:rsidR="00146100">
        <w:rPr>
          <w:rFonts w:cstheme="minorHAnsi"/>
          <w:bCs/>
          <w:sz w:val="24"/>
          <w:szCs w:val="24"/>
        </w:rPr>
        <w:t>ongoing</w:t>
      </w:r>
    </w:p>
    <w:p w14:paraId="2354E0E8" w14:textId="1A6A6C7A" w:rsidR="00BF7F71" w:rsidRPr="00146100" w:rsidRDefault="00BF7F71" w:rsidP="003C123F">
      <w:pPr>
        <w:pStyle w:val="ListParagraph"/>
        <w:numPr>
          <w:ilvl w:val="0"/>
          <w:numId w:val="6"/>
        </w:numPr>
        <w:spacing w:after="0" w:line="360" w:lineRule="auto"/>
        <w:rPr>
          <w:rFonts w:cstheme="minorHAnsi"/>
          <w:b/>
          <w:sz w:val="24"/>
          <w:szCs w:val="24"/>
        </w:rPr>
      </w:pPr>
      <w:r w:rsidRPr="00BF7F71">
        <w:rPr>
          <w:rFonts w:cstheme="minorHAnsi"/>
          <w:b/>
          <w:sz w:val="24"/>
          <w:szCs w:val="24"/>
        </w:rPr>
        <w:t xml:space="preserve">CLERK TIMESHEETS - </w:t>
      </w:r>
      <w:r w:rsidRPr="00BF7F71">
        <w:rPr>
          <w:rFonts w:cstheme="minorHAnsi"/>
          <w:b/>
          <w:color w:val="FF0000"/>
          <w:sz w:val="24"/>
          <w:szCs w:val="24"/>
        </w:rPr>
        <w:t xml:space="preserve"> </w:t>
      </w:r>
      <w:r>
        <w:rPr>
          <w:rFonts w:cstheme="minorHAnsi"/>
          <w:bCs/>
          <w:sz w:val="24"/>
          <w:szCs w:val="24"/>
        </w:rPr>
        <w:t>Council asked to note/sign timesheets for Jan/Feb/March</w:t>
      </w:r>
    </w:p>
    <w:p w14:paraId="279C266B" w14:textId="6BB5817B" w:rsidR="00146100" w:rsidRPr="00BF7F71" w:rsidRDefault="00146100" w:rsidP="003C123F">
      <w:pPr>
        <w:pStyle w:val="ListParagraph"/>
        <w:numPr>
          <w:ilvl w:val="0"/>
          <w:numId w:val="6"/>
        </w:numPr>
        <w:spacing w:after="0" w:line="360" w:lineRule="auto"/>
        <w:rPr>
          <w:rFonts w:cstheme="minorHAnsi"/>
          <w:b/>
          <w:sz w:val="24"/>
          <w:szCs w:val="24"/>
        </w:rPr>
      </w:pPr>
      <w:r>
        <w:rPr>
          <w:rFonts w:cstheme="minorHAnsi"/>
          <w:b/>
          <w:sz w:val="24"/>
          <w:szCs w:val="24"/>
        </w:rPr>
        <w:t>SETTING UP A STAFFING COM</w:t>
      </w:r>
      <w:r w:rsidR="003619AE">
        <w:rPr>
          <w:rFonts w:cstheme="minorHAnsi"/>
          <w:b/>
          <w:sz w:val="24"/>
          <w:szCs w:val="24"/>
        </w:rPr>
        <w:t>M</w:t>
      </w:r>
      <w:r>
        <w:rPr>
          <w:rFonts w:cstheme="minorHAnsi"/>
          <w:b/>
          <w:sz w:val="24"/>
          <w:szCs w:val="24"/>
        </w:rPr>
        <w:t xml:space="preserve">ITTEE </w:t>
      </w:r>
      <w:r w:rsidR="003619AE">
        <w:rPr>
          <w:rFonts w:cstheme="minorHAnsi"/>
          <w:b/>
          <w:sz w:val="24"/>
          <w:szCs w:val="24"/>
        </w:rPr>
        <w:t>–</w:t>
      </w:r>
      <w:r>
        <w:rPr>
          <w:rFonts w:cstheme="minorHAnsi"/>
          <w:b/>
          <w:sz w:val="24"/>
          <w:szCs w:val="24"/>
        </w:rPr>
        <w:t xml:space="preserve"> </w:t>
      </w:r>
      <w:r w:rsidR="003619AE">
        <w:rPr>
          <w:rFonts w:cstheme="minorHAnsi"/>
          <w:bCs/>
          <w:sz w:val="24"/>
          <w:szCs w:val="24"/>
        </w:rPr>
        <w:t>council to decide on setting up a committee to handle staffing matters</w:t>
      </w:r>
    </w:p>
    <w:p w14:paraId="29635A4E" w14:textId="12084574" w:rsidR="00BF7F71" w:rsidRPr="005A504F" w:rsidRDefault="00BF7F71" w:rsidP="003C123F">
      <w:pPr>
        <w:pStyle w:val="ListParagraph"/>
        <w:numPr>
          <w:ilvl w:val="0"/>
          <w:numId w:val="6"/>
        </w:numPr>
        <w:spacing w:after="0" w:line="360" w:lineRule="auto"/>
        <w:rPr>
          <w:rFonts w:cstheme="minorHAnsi"/>
          <w:b/>
          <w:sz w:val="24"/>
          <w:szCs w:val="24"/>
        </w:rPr>
      </w:pPr>
      <w:r w:rsidRPr="00BF7F71">
        <w:rPr>
          <w:rFonts w:cstheme="minorHAnsi"/>
          <w:b/>
          <w:sz w:val="24"/>
          <w:szCs w:val="24"/>
        </w:rPr>
        <w:t xml:space="preserve">NEW WEBSITE – </w:t>
      </w:r>
      <w:r>
        <w:rPr>
          <w:rFonts w:cstheme="minorHAnsi"/>
          <w:bCs/>
          <w:sz w:val="24"/>
          <w:szCs w:val="24"/>
        </w:rPr>
        <w:t>ongoing</w:t>
      </w:r>
    </w:p>
    <w:p w14:paraId="28EAEA5E" w14:textId="352EB7C3" w:rsidR="005A504F" w:rsidRPr="00BF7F71" w:rsidRDefault="005A504F" w:rsidP="003C123F">
      <w:pPr>
        <w:pStyle w:val="ListParagraph"/>
        <w:numPr>
          <w:ilvl w:val="0"/>
          <w:numId w:val="6"/>
        </w:numPr>
        <w:spacing w:after="0" w:line="360" w:lineRule="auto"/>
        <w:rPr>
          <w:rFonts w:cstheme="minorHAnsi"/>
          <w:b/>
          <w:sz w:val="24"/>
          <w:szCs w:val="24"/>
        </w:rPr>
      </w:pPr>
      <w:r>
        <w:rPr>
          <w:rFonts w:cstheme="minorHAnsi"/>
          <w:b/>
          <w:sz w:val="24"/>
          <w:szCs w:val="24"/>
        </w:rPr>
        <w:lastRenderedPageBreak/>
        <w:t xml:space="preserve">LAPTOP ANTI-VIRUS SOFTWARE- </w:t>
      </w:r>
      <w:r>
        <w:rPr>
          <w:rFonts w:cstheme="minorHAnsi"/>
          <w:bCs/>
          <w:sz w:val="24"/>
          <w:szCs w:val="24"/>
        </w:rPr>
        <w:t>Laptop currently using free AVG, Council asked to consider updating the software for more protection</w:t>
      </w:r>
    </w:p>
    <w:p w14:paraId="638C3B33" w14:textId="5B948289" w:rsidR="00BF7F71" w:rsidRPr="00BF7F71" w:rsidRDefault="00BF7F71" w:rsidP="003C123F">
      <w:pPr>
        <w:pStyle w:val="ListParagraph"/>
        <w:numPr>
          <w:ilvl w:val="0"/>
          <w:numId w:val="6"/>
        </w:numPr>
        <w:spacing w:after="0" w:line="360" w:lineRule="auto"/>
        <w:rPr>
          <w:rFonts w:cstheme="minorHAnsi"/>
          <w:b/>
          <w:sz w:val="24"/>
          <w:szCs w:val="24"/>
        </w:rPr>
      </w:pPr>
      <w:r w:rsidRPr="00BF7F71">
        <w:rPr>
          <w:rFonts w:cstheme="minorHAnsi"/>
          <w:b/>
          <w:sz w:val="24"/>
          <w:szCs w:val="24"/>
        </w:rPr>
        <w:t xml:space="preserve">Mark Goddard Tender – </w:t>
      </w:r>
      <w:r>
        <w:rPr>
          <w:rFonts w:cstheme="minorHAnsi"/>
          <w:bCs/>
          <w:sz w:val="24"/>
          <w:szCs w:val="24"/>
        </w:rPr>
        <w:t>council asked to note this continues till 2025</w:t>
      </w:r>
    </w:p>
    <w:p w14:paraId="15C7FDB4" w14:textId="308F39C4" w:rsidR="00BF7F71" w:rsidRPr="006A3715" w:rsidRDefault="00BF7F71" w:rsidP="003C123F">
      <w:pPr>
        <w:pStyle w:val="ListParagraph"/>
        <w:numPr>
          <w:ilvl w:val="0"/>
          <w:numId w:val="6"/>
        </w:numPr>
        <w:spacing w:after="0" w:line="360" w:lineRule="auto"/>
        <w:rPr>
          <w:rFonts w:cstheme="minorHAnsi"/>
          <w:b/>
          <w:sz w:val="24"/>
          <w:szCs w:val="24"/>
        </w:rPr>
      </w:pPr>
      <w:r w:rsidRPr="00BF7F71">
        <w:rPr>
          <w:rFonts w:cstheme="minorHAnsi"/>
          <w:b/>
          <w:sz w:val="24"/>
          <w:szCs w:val="24"/>
        </w:rPr>
        <w:t xml:space="preserve">THE COMMUNITY INFRASTRUCTURE LEVY (CIL) – </w:t>
      </w:r>
      <w:r>
        <w:rPr>
          <w:rFonts w:cstheme="minorHAnsi"/>
          <w:bCs/>
          <w:sz w:val="24"/>
          <w:szCs w:val="24"/>
        </w:rPr>
        <w:t>ongoing</w:t>
      </w:r>
      <w:r w:rsidR="003619AE">
        <w:rPr>
          <w:rFonts w:cstheme="minorHAnsi"/>
          <w:bCs/>
          <w:sz w:val="24"/>
          <w:szCs w:val="24"/>
        </w:rPr>
        <w:t>, to note Cllr T Reay is finding this out</w:t>
      </w:r>
    </w:p>
    <w:p w14:paraId="33880260" w14:textId="37A2E6F7" w:rsidR="006A3715" w:rsidRPr="00BF7F71" w:rsidRDefault="00621CFC" w:rsidP="003C123F">
      <w:pPr>
        <w:pStyle w:val="ListParagraph"/>
        <w:numPr>
          <w:ilvl w:val="0"/>
          <w:numId w:val="6"/>
        </w:numPr>
        <w:spacing w:after="0" w:line="360" w:lineRule="auto"/>
        <w:rPr>
          <w:rFonts w:cstheme="minorHAnsi"/>
          <w:b/>
          <w:sz w:val="24"/>
          <w:szCs w:val="24"/>
        </w:rPr>
      </w:pPr>
      <w:r>
        <w:rPr>
          <w:rFonts w:cstheme="minorHAnsi"/>
          <w:b/>
          <w:sz w:val="24"/>
          <w:szCs w:val="24"/>
        </w:rPr>
        <w:t xml:space="preserve">SECTION 85 LOCAL GOVENANCE ACT 1972 RULING </w:t>
      </w:r>
      <w:r w:rsidR="00A31EB0">
        <w:rPr>
          <w:rFonts w:cstheme="minorHAnsi"/>
          <w:b/>
          <w:sz w:val="24"/>
          <w:szCs w:val="24"/>
        </w:rPr>
        <w:t>–</w:t>
      </w:r>
      <w:r>
        <w:rPr>
          <w:rFonts w:cstheme="minorHAnsi"/>
          <w:b/>
          <w:sz w:val="24"/>
          <w:szCs w:val="24"/>
        </w:rPr>
        <w:t xml:space="preserve"> </w:t>
      </w:r>
      <w:r w:rsidR="00A31EB0">
        <w:rPr>
          <w:rFonts w:cstheme="minorHAnsi"/>
          <w:bCs/>
          <w:sz w:val="24"/>
          <w:szCs w:val="24"/>
        </w:rPr>
        <w:t>Cllr A Rogers to discuss with council</w:t>
      </w:r>
    </w:p>
    <w:p w14:paraId="23E5CBE4" w14:textId="5D11898B" w:rsidR="00BF7F71" w:rsidRPr="00BF7F71" w:rsidRDefault="00BF7F71" w:rsidP="003C123F">
      <w:pPr>
        <w:pStyle w:val="ListParagraph"/>
        <w:numPr>
          <w:ilvl w:val="0"/>
          <w:numId w:val="6"/>
        </w:numPr>
        <w:spacing w:after="0" w:line="360" w:lineRule="auto"/>
        <w:rPr>
          <w:rFonts w:cstheme="minorHAnsi"/>
          <w:b/>
          <w:sz w:val="24"/>
          <w:szCs w:val="24"/>
        </w:rPr>
      </w:pPr>
      <w:r>
        <w:rPr>
          <w:rFonts w:cstheme="minorHAnsi"/>
          <w:b/>
          <w:sz w:val="24"/>
          <w:szCs w:val="24"/>
        </w:rPr>
        <w:t xml:space="preserve">FLOOD POLICY - </w:t>
      </w:r>
      <w:r>
        <w:rPr>
          <w:rFonts w:cstheme="minorHAnsi"/>
          <w:bCs/>
          <w:sz w:val="24"/>
          <w:szCs w:val="24"/>
        </w:rPr>
        <w:t>ongoing</w:t>
      </w:r>
    </w:p>
    <w:p w14:paraId="61247DD7" w14:textId="3DEE6BCF" w:rsidR="00BF7F71" w:rsidRPr="00BF7F71" w:rsidRDefault="00BF7F71" w:rsidP="003C123F">
      <w:pPr>
        <w:pStyle w:val="ListParagraph"/>
        <w:numPr>
          <w:ilvl w:val="0"/>
          <w:numId w:val="6"/>
        </w:numPr>
        <w:spacing w:line="360" w:lineRule="auto"/>
        <w:rPr>
          <w:rFonts w:cstheme="minorHAnsi"/>
          <w:b/>
          <w:sz w:val="24"/>
          <w:szCs w:val="24"/>
        </w:rPr>
      </w:pPr>
      <w:r w:rsidRPr="00BF7F71">
        <w:rPr>
          <w:rFonts w:cstheme="minorHAnsi"/>
          <w:b/>
          <w:sz w:val="24"/>
          <w:szCs w:val="24"/>
        </w:rPr>
        <w:t xml:space="preserve">SWAST DEFIBRILLATOR SCHEME – </w:t>
      </w:r>
      <w:r>
        <w:rPr>
          <w:rFonts w:cstheme="minorHAnsi"/>
          <w:bCs/>
          <w:sz w:val="24"/>
          <w:szCs w:val="24"/>
        </w:rPr>
        <w:t>Council asked to decide if we continue with the SWAST scheme at a cost of £1800plus VAT for 4 years, or be gifted the defib and we pay for continued upkeep/training</w:t>
      </w:r>
    </w:p>
    <w:p w14:paraId="4FFC9AA3" w14:textId="6EC8820A" w:rsidR="00BF7F71" w:rsidRPr="00BF7F71" w:rsidRDefault="00BF7F71" w:rsidP="003C123F">
      <w:pPr>
        <w:pStyle w:val="ListParagraph"/>
        <w:numPr>
          <w:ilvl w:val="0"/>
          <w:numId w:val="6"/>
        </w:numPr>
        <w:spacing w:line="360" w:lineRule="auto"/>
        <w:rPr>
          <w:rFonts w:cstheme="minorHAnsi"/>
          <w:b/>
          <w:sz w:val="24"/>
          <w:szCs w:val="24"/>
        </w:rPr>
      </w:pPr>
      <w:r w:rsidRPr="00BF7F71">
        <w:rPr>
          <w:rFonts w:eastAsia="Times New Roman" w:cstheme="minorHAnsi"/>
          <w:b/>
          <w:color w:val="000000"/>
          <w:sz w:val="24"/>
          <w:szCs w:val="24"/>
          <w:lang w:eastAsia="en-GB"/>
        </w:rPr>
        <w:t>CRICKET PAVILION –</w:t>
      </w:r>
      <w:r>
        <w:rPr>
          <w:rFonts w:eastAsia="Times New Roman" w:cstheme="minorHAnsi"/>
          <w:b/>
          <w:color w:val="000000"/>
          <w:sz w:val="24"/>
          <w:szCs w:val="24"/>
          <w:lang w:eastAsia="en-GB"/>
        </w:rPr>
        <w:t xml:space="preserve"> </w:t>
      </w:r>
      <w:r>
        <w:rPr>
          <w:rFonts w:eastAsia="Times New Roman" w:cstheme="minorHAnsi"/>
          <w:bCs/>
          <w:color w:val="000000"/>
          <w:sz w:val="24"/>
          <w:szCs w:val="24"/>
          <w:lang w:eastAsia="en-GB"/>
        </w:rPr>
        <w:t>ongoing</w:t>
      </w:r>
    </w:p>
    <w:p w14:paraId="28C550E2" w14:textId="2C4E4BC3" w:rsidR="00BF7F71" w:rsidRPr="00BF7F71" w:rsidRDefault="00BF7F71" w:rsidP="003C123F">
      <w:pPr>
        <w:pStyle w:val="ListParagraph"/>
        <w:numPr>
          <w:ilvl w:val="0"/>
          <w:numId w:val="6"/>
        </w:numPr>
        <w:spacing w:line="360" w:lineRule="auto"/>
        <w:rPr>
          <w:rFonts w:cstheme="minorHAnsi"/>
          <w:b/>
          <w:sz w:val="24"/>
          <w:szCs w:val="24"/>
        </w:rPr>
      </w:pPr>
      <w:r w:rsidRPr="00BF7F71">
        <w:rPr>
          <w:rFonts w:cstheme="minorHAnsi"/>
          <w:b/>
          <w:sz w:val="24"/>
          <w:szCs w:val="24"/>
        </w:rPr>
        <w:t xml:space="preserve">INVOICE FROM WANSBOROUGHS IN REGARDS TO SSE LEASE – </w:t>
      </w:r>
      <w:r>
        <w:rPr>
          <w:rFonts w:cstheme="minorHAnsi"/>
          <w:bCs/>
          <w:sz w:val="24"/>
          <w:szCs w:val="24"/>
        </w:rPr>
        <w:t>ongoing</w:t>
      </w:r>
    </w:p>
    <w:p w14:paraId="77D80C77" w14:textId="7461B55F" w:rsidR="00BF7F71" w:rsidRPr="00BF7F71" w:rsidRDefault="00BF7F71" w:rsidP="003C123F">
      <w:pPr>
        <w:pStyle w:val="ListParagraph"/>
        <w:numPr>
          <w:ilvl w:val="0"/>
          <w:numId w:val="6"/>
        </w:numPr>
        <w:spacing w:line="360" w:lineRule="auto"/>
        <w:rPr>
          <w:rFonts w:cstheme="minorHAnsi"/>
          <w:b/>
          <w:sz w:val="24"/>
          <w:szCs w:val="24"/>
        </w:rPr>
      </w:pPr>
      <w:r w:rsidRPr="00BF7F71">
        <w:rPr>
          <w:rFonts w:cstheme="minorHAnsi"/>
          <w:b/>
          <w:sz w:val="24"/>
          <w:szCs w:val="24"/>
        </w:rPr>
        <w:t xml:space="preserve">GEORGE AND DRAGON PUB – </w:t>
      </w:r>
      <w:r>
        <w:rPr>
          <w:rFonts w:cstheme="minorHAnsi"/>
          <w:bCs/>
          <w:sz w:val="24"/>
          <w:szCs w:val="24"/>
        </w:rPr>
        <w:t>ongoing</w:t>
      </w:r>
    </w:p>
    <w:p w14:paraId="36632B4A" w14:textId="3E27E4B9" w:rsidR="00BF7F71" w:rsidRPr="00BF7F71" w:rsidRDefault="00BF7F71" w:rsidP="003C123F">
      <w:pPr>
        <w:pStyle w:val="ListParagraph"/>
        <w:numPr>
          <w:ilvl w:val="0"/>
          <w:numId w:val="6"/>
        </w:numPr>
        <w:spacing w:after="0" w:line="360" w:lineRule="auto"/>
        <w:rPr>
          <w:rFonts w:cstheme="minorHAnsi"/>
          <w:b/>
          <w:sz w:val="24"/>
          <w:szCs w:val="24"/>
        </w:rPr>
      </w:pPr>
      <w:r w:rsidRPr="00BF7F71">
        <w:rPr>
          <w:rFonts w:cstheme="minorHAnsi"/>
          <w:b/>
          <w:sz w:val="24"/>
          <w:szCs w:val="24"/>
        </w:rPr>
        <w:t xml:space="preserve">WHITE WELCOME GATES – </w:t>
      </w:r>
      <w:r>
        <w:rPr>
          <w:rFonts w:cstheme="minorHAnsi"/>
          <w:bCs/>
          <w:sz w:val="24"/>
          <w:szCs w:val="24"/>
        </w:rPr>
        <w:t>ongoing</w:t>
      </w:r>
    </w:p>
    <w:p w14:paraId="15808BAE" w14:textId="195A2251" w:rsidR="00BF7F71" w:rsidRPr="00BF7F71" w:rsidRDefault="00BF7F71" w:rsidP="003C123F">
      <w:pPr>
        <w:pStyle w:val="ListParagraph"/>
        <w:numPr>
          <w:ilvl w:val="0"/>
          <w:numId w:val="6"/>
        </w:numPr>
        <w:spacing w:after="0" w:line="360" w:lineRule="auto"/>
        <w:rPr>
          <w:rFonts w:cstheme="minorHAnsi"/>
          <w:b/>
          <w:sz w:val="24"/>
          <w:szCs w:val="24"/>
        </w:rPr>
      </w:pPr>
      <w:r w:rsidRPr="00BF7F71">
        <w:rPr>
          <w:rFonts w:cstheme="minorHAnsi"/>
          <w:b/>
          <w:sz w:val="24"/>
          <w:szCs w:val="24"/>
        </w:rPr>
        <w:t xml:space="preserve">CHURCH WIFI – </w:t>
      </w:r>
      <w:r>
        <w:rPr>
          <w:rFonts w:cstheme="minorHAnsi"/>
          <w:bCs/>
          <w:sz w:val="24"/>
          <w:szCs w:val="24"/>
        </w:rPr>
        <w:t>ongoing</w:t>
      </w:r>
    </w:p>
    <w:p w14:paraId="7F7B44DC" w14:textId="42CDF907" w:rsidR="00BF7F71" w:rsidRPr="00FB1212" w:rsidRDefault="00BF7F71" w:rsidP="003C123F">
      <w:pPr>
        <w:pStyle w:val="ListParagraph"/>
        <w:numPr>
          <w:ilvl w:val="0"/>
          <w:numId w:val="6"/>
        </w:numPr>
        <w:spacing w:line="360" w:lineRule="auto"/>
        <w:rPr>
          <w:rFonts w:cstheme="minorHAnsi"/>
          <w:b/>
          <w:sz w:val="24"/>
          <w:szCs w:val="24"/>
        </w:rPr>
      </w:pPr>
      <w:r w:rsidRPr="00BF7F71">
        <w:rPr>
          <w:rFonts w:cstheme="minorHAnsi"/>
          <w:b/>
          <w:sz w:val="24"/>
          <w:szCs w:val="24"/>
        </w:rPr>
        <w:t xml:space="preserve">PLAYGROUND INSPECTION – </w:t>
      </w:r>
      <w:r>
        <w:rPr>
          <w:rFonts w:cstheme="minorHAnsi"/>
          <w:bCs/>
          <w:sz w:val="24"/>
          <w:szCs w:val="24"/>
        </w:rPr>
        <w:t xml:space="preserve">Councillors are also asked to consider starting a physical inspection book </w:t>
      </w:r>
    </w:p>
    <w:p w14:paraId="34C9EDC6" w14:textId="2B7032EB" w:rsidR="00FB1212" w:rsidRPr="00B22D78" w:rsidRDefault="00FB1212" w:rsidP="003C123F">
      <w:pPr>
        <w:pStyle w:val="ListParagraph"/>
        <w:numPr>
          <w:ilvl w:val="0"/>
          <w:numId w:val="6"/>
        </w:numPr>
        <w:spacing w:line="360" w:lineRule="auto"/>
        <w:rPr>
          <w:rFonts w:cstheme="minorHAnsi"/>
          <w:b/>
          <w:sz w:val="24"/>
          <w:szCs w:val="24"/>
        </w:rPr>
      </w:pPr>
      <w:r>
        <w:rPr>
          <w:rFonts w:cstheme="minorHAnsi"/>
          <w:b/>
          <w:sz w:val="24"/>
          <w:szCs w:val="24"/>
        </w:rPr>
        <w:t xml:space="preserve">OUTDOOR DONTATION BOX- </w:t>
      </w:r>
      <w:r w:rsidR="00A00530">
        <w:rPr>
          <w:rFonts w:cstheme="minorHAnsi"/>
          <w:bCs/>
          <w:sz w:val="24"/>
          <w:szCs w:val="24"/>
        </w:rPr>
        <w:t>Cllr F</w:t>
      </w:r>
    </w:p>
    <w:p w14:paraId="0CE89B68" w14:textId="3DA6F616" w:rsidR="00B22D78" w:rsidRPr="00635268" w:rsidRDefault="00684B51" w:rsidP="003C123F">
      <w:pPr>
        <w:pStyle w:val="ListParagraph"/>
        <w:numPr>
          <w:ilvl w:val="0"/>
          <w:numId w:val="6"/>
        </w:numPr>
        <w:spacing w:line="360" w:lineRule="auto"/>
        <w:rPr>
          <w:rFonts w:cstheme="minorHAnsi"/>
          <w:b/>
          <w:sz w:val="24"/>
          <w:szCs w:val="24"/>
        </w:rPr>
      </w:pPr>
      <w:r>
        <w:rPr>
          <w:rFonts w:cstheme="minorHAnsi"/>
          <w:b/>
          <w:sz w:val="24"/>
          <w:szCs w:val="24"/>
        </w:rPr>
        <w:t xml:space="preserve">HMK CHARLES 111 PORTRAIT SCHEME- </w:t>
      </w:r>
      <w:r w:rsidR="00AF73F2">
        <w:rPr>
          <w:rFonts w:cstheme="minorHAnsi"/>
          <w:bCs/>
          <w:sz w:val="24"/>
          <w:szCs w:val="24"/>
        </w:rPr>
        <w:t>to note, the council have applied for the free portrait</w:t>
      </w:r>
    </w:p>
    <w:p w14:paraId="77E42B52" w14:textId="0C27DCFF" w:rsidR="00635268" w:rsidRPr="00BF7F71" w:rsidRDefault="00635268" w:rsidP="003C123F">
      <w:pPr>
        <w:pStyle w:val="ListParagraph"/>
        <w:numPr>
          <w:ilvl w:val="0"/>
          <w:numId w:val="6"/>
        </w:numPr>
        <w:spacing w:line="360" w:lineRule="auto"/>
        <w:rPr>
          <w:rFonts w:cstheme="minorHAnsi"/>
          <w:b/>
          <w:sz w:val="24"/>
          <w:szCs w:val="24"/>
        </w:rPr>
      </w:pPr>
      <w:r>
        <w:rPr>
          <w:rFonts w:cstheme="minorHAnsi"/>
          <w:b/>
          <w:sz w:val="24"/>
          <w:szCs w:val="24"/>
        </w:rPr>
        <w:t xml:space="preserve">NATIONAL LOTTERY FUNDING FOR </w:t>
      </w:r>
      <w:r w:rsidR="00F8689D">
        <w:rPr>
          <w:rFonts w:cstheme="minorHAnsi"/>
          <w:b/>
          <w:sz w:val="24"/>
          <w:szCs w:val="24"/>
        </w:rPr>
        <w:t xml:space="preserve">COMMUNITY PLAYGROUNDS- </w:t>
      </w:r>
      <w:r w:rsidR="00E12A44">
        <w:rPr>
          <w:rFonts w:cstheme="minorHAnsi"/>
          <w:bCs/>
          <w:sz w:val="24"/>
          <w:szCs w:val="24"/>
        </w:rPr>
        <w:t xml:space="preserve">funding available for community playgrounds, </w:t>
      </w:r>
      <w:r w:rsidR="001F2AB2">
        <w:rPr>
          <w:rFonts w:cstheme="minorHAnsi"/>
          <w:bCs/>
          <w:sz w:val="24"/>
          <w:szCs w:val="24"/>
        </w:rPr>
        <w:t xml:space="preserve">funding is ongoing through </w:t>
      </w:r>
      <w:proofErr w:type="spellStart"/>
      <w:r w:rsidR="001F2AB2">
        <w:rPr>
          <w:rFonts w:cstheme="minorHAnsi"/>
          <w:bCs/>
          <w:sz w:val="24"/>
          <w:szCs w:val="24"/>
        </w:rPr>
        <w:t>RedLynch</w:t>
      </w:r>
      <w:proofErr w:type="spellEnd"/>
      <w:r w:rsidR="001F2AB2">
        <w:rPr>
          <w:rFonts w:cstheme="minorHAnsi"/>
          <w:bCs/>
          <w:sz w:val="24"/>
          <w:szCs w:val="24"/>
        </w:rPr>
        <w:t xml:space="preserve"> (previously used for a  new </w:t>
      </w:r>
      <w:r w:rsidR="0084728E">
        <w:rPr>
          <w:rFonts w:cstheme="minorHAnsi"/>
          <w:bCs/>
          <w:sz w:val="24"/>
          <w:szCs w:val="24"/>
        </w:rPr>
        <w:t>bird swing)</w:t>
      </w:r>
    </w:p>
    <w:p w14:paraId="370DA408" w14:textId="72ABB073" w:rsidR="00BF7F71" w:rsidRPr="00BF7F71" w:rsidRDefault="00BF7F71" w:rsidP="003C123F">
      <w:pPr>
        <w:pStyle w:val="ListParagraph"/>
        <w:numPr>
          <w:ilvl w:val="0"/>
          <w:numId w:val="6"/>
        </w:numPr>
        <w:spacing w:line="360" w:lineRule="auto"/>
        <w:rPr>
          <w:rFonts w:cstheme="minorHAnsi"/>
          <w:b/>
          <w:sz w:val="24"/>
          <w:szCs w:val="24"/>
        </w:rPr>
      </w:pPr>
      <w:r w:rsidRPr="00BF7F71">
        <w:rPr>
          <w:rFonts w:cstheme="minorHAnsi"/>
          <w:b/>
          <w:sz w:val="24"/>
          <w:szCs w:val="24"/>
        </w:rPr>
        <w:t xml:space="preserve">TELEPHONE KIOSK </w:t>
      </w:r>
      <w:r>
        <w:rPr>
          <w:rFonts w:cstheme="minorHAnsi"/>
          <w:b/>
          <w:sz w:val="24"/>
          <w:szCs w:val="24"/>
        </w:rPr>
        <w:t>–</w:t>
      </w:r>
      <w:r w:rsidRPr="00BF7F71">
        <w:rPr>
          <w:rFonts w:cstheme="minorHAnsi"/>
          <w:b/>
          <w:sz w:val="24"/>
          <w:szCs w:val="24"/>
        </w:rPr>
        <w:t xml:space="preserve"> </w:t>
      </w:r>
      <w:r>
        <w:rPr>
          <w:rFonts w:cstheme="minorHAnsi"/>
          <w:bCs/>
          <w:sz w:val="24"/>
          <w:szCs w:val="24"/>
        </w:rPr>
        <w:t>ongoing</w:t>
      </w:r>
    </w:p>
    <w:p w14:paraId="2DD285AE" w14:textId="6E408800" w:rsidR="00BF7F71" w:rsidRPr="002B68CF" w:rsidRDefault="00BF7F71" w:rsidP="003C123F">
      <w:pPr>
        <w:pStyle w:val="ListParagraph"/>
        <w:numPr>
          <w:ilvl w:val="0"/>
          <w:numId w:val="6"/>
        </w:numPr>
        <w:spacing w:line="360" w:lineRule="auto"/>
        <w:rPr>
          <w:rFonts w:cstheme="minorHAnsi"/>
          <w:b/>
          <w:sz w:val="24"/>
          <w:szCs w:val="24"/>
        </w:rPr>
      </w:pPr>
      <w:r w:rsidRPr="00BF7F71">
        <w:rPr>
          <w:rFonts w:cstheme="minorHAnsi"/>
          <w:b/>
          <w:sz w:val="24"/>
          <w:szCs w:val="24"/>
        </w:rPr>
        <w:t xml:space="preserve">DRAIN CLEARING – </w:t>
      </w:r>
      <w:r w:rsidRPr="00BF7F71">
        <w:rPr>
          <w:rFonts w:cstheme="minorHAnsi"/>
          <w:bCs/>
          <w:sz w:val="24"/>
          <w:szCs w:val="24"/>
        </w:rPr>
        <w:t>Gully tanker visit for the end of February 2024</w:t>
      </w:r>
      <w:r>
        <w:rPr>
          <w:rFonts w:cstheme="minorHAnsi"/>
          <w:bCs/>
          <w:sz w:val="24"/>
          <w:szCs w:val="24"/>
        </w:rPr>
        <w:t>, no report yet, ongoing</w:t>
      </w:r>
    </w:p>
    <w:p w14:paraId="5AB4960C" w14:textId="67EA70E7" w:rsidR="002B68CF" w:rsidRPr="00BF7F71" w:rsidRDefault="002B68CF" w:rsidP="003C123F">
      <w:pPr>
        <w:pStyle w:val="ListParagraph"/>
        <w:numPr>
          <w:ilvl w:val="0"/>
          <w:numId w:val="6"/>
        </w:numPr>
        <w:spacing w:line="360" w:lineRule="auto"/>
        <w:rPr>
          <w:rFonts w:cstheme="minorHAnsi"/>
          <w:b/>
          <w:sz w:val="24"/>
          <w:szCs w:val="24"/>
        </w:rPr>
      </w:pPr>
      <w:r>
        <w:rPr>
          <w:rFonts w:cstheme="minorHAnsi"/>
          <w:b/>
          <w:sz w:val="24"/>
          <w:szCs w:val="24"/>
        </w:rPr>
        <w:t xml:space="preserve">ASH DIEBACK WORKS - </w:t>
      </w:r>
      <w:r w:rsidRPr="0078477B">
        <w:rPr>
          <w:rFonts w:ascii="Arial" w:hAnsi="Arial" w:cs="Arial"/>
          <w:color w:val="222222"/>
          <w:shd w:val="clear" w:color="auto" w:fill="FFFFFF"/>
        </w:rPr>
        <w:t>Ash Dieback B3089 Tree Works</w:t>
      </w:r>
      <w:r w:rsidR="00863F1B" w:rsidRPr="0078477B">
        <w:rPr>
          <w:rFonts w:ascii="Arial" w:hAnsi="Arial" w:cs="Arial"/>
          <w:color w:val="222222"/>
          <w:shd w:val="clear" w:color="auto" w:fill="FFFFFF"/>
        </w:rPr>
        <w:t>, Work to remove the diseased tree’s commences on Tuesday 2</w:t>
      </w:r>
      <w:r w:rsidR="00863F1B" w:rsidRPr="0078477B">
        <w:rPr>
          <w:rFonts w:ascii="Arial" w:hAnsi="Arial" w:cs="Arial"/>
          <w:color w:val="222222"/>
          <w:shd w:val="clear" w:color="auto" w:fill="FFFFFF"/>
          <w:vertAlign w:val="superscript"/>
        </w:rPr>
        <w:t>nd</w:t>
      </w:r>
      <w:r w:rsidR="00863F1B" w:rsidRPr="0078477B">
        <w:rPr>
          <w:rFonts w:ascii="Arial" w:hAnsi="Arial" w:cs="Arial"/>
          <w:color w:val="222222"/>
          <w:shd w:val="clear" w:color="auto" w:fill="FFFFFF"/>
        </w:rPr>
        <w:t> April 2024 and it is anticipated the works will be completed by Friday 12</w:t>
      </w:r>
      <w:r w:rsidR="00863F1B" w:rsidRPr="0078477B">
        <w:rPr>
          <w:rFonts w:ascii="Arial" w:hAnsi="Arial" w:cs="Arial"/>
          <w:color w:val="222222"/>
          <w:shd w:val="clear" w:color="auto" w:fill="FFFFFF"/>
          <w:vertAlign w:val="superscript"/>
        </w:rPr>
        <w:t>th</w:t>
      </w:r>
      <w:r w:rsidR="00863F1B" w:rsidRPr="0078477B">
        <w:rPr>
          <w:rFonts w:ascii="Arial" w:hAnsi="Arial" w:cs="Arial"/>
          <w:color w:val="222222"/>
          <w:shd w:val="clear" w:color="auto" w:fill="FFFFFF"/>
        </w:rPr>
        <w:t> April 2024</w:t>
      </w:r>
      <w:r w:rsidR="0078477B" w:rsidRPr="0078477B">
        <w:rPr>
          <w:rFonts w:ascii="Arial" w:hAnsi="Arial" w:cs="Arial"/>
          <w:color w:val="222222"/>
          <w:shd w:val="clear" w:color="auto" w:fill="FFFFFF"/>
        </w:rPr>
        <w:t xml:space="preserve">, the B3098 will be closed from the </w:t>
      </w:r>
      <w:r w:rsidR="0078477B" w:rsidRPr="0078477B">
        <w:rPr>
          <w:rFonts w:ascii="Arial" w:hAnsi="Arial" w:cs="Arial"/>
          <w:color w:val="222222"/>
          <w:shd w:val="clear" w:color="auto" w:fill="FFFFFF"/>
        </w:rPr>
        <w:lastRenderedPageBreak/>
        <w:t>junction for Coulston Road and the property known as 72 High Street between the hours of 09:30 and 15:30 not including the weekend</w:t>
      </w:r>
    </w:p>
    <w:p w14:paraId="704817FB" w14:textId="02FBD7AD" w:rsidR="00BF7F71" w:rsidRPr="003E2E9F" w:rsidRDefault="00BF7F71" w:rsidP="003C123F">
      <w:pPr>
        <w:pStyle w:val="ListParagraph"/>
        <w:numPr>
          <w:ilvl w:val="0"/>
          <w:numId w:val="6"/>
        </w:numPr>
        <w:spacing w:line="360" w:lineRule="auto"/>
        <w:rPr>
          <w:rFonts w:cstheme="minorHAnsi"/>
          <w:b/>
          <w:sz w:val="24"/>
          <w:szCs w:val="24"/>
        </w:rPr>
      </w:pPr>
      <w:r w:rsidRPr="00BF7F71">
        <w:rPr>
          <w:rFonts w:cstheme="minorHAnsi"/>
          <w:b/>
          <w:color w:val="222222"/>
          <w:sz w:val="24"/>
          <w:szCs w:val="24"/>
          <w:shd w:val="clear" w:color="auto" w:fill="FFFFFF"/>
        </w:rPr>
        <w:t xml:space="preserve">CORONATION LIVING HERITAGE FUND – </w:t>
      </w:r>
      <w:r>
        <w:rPr>
          <w:rFonts w:cstheme="minorHAnsi"/>
          <w:bCs/>
          <w:color w:val="222222"/>
          <w:sz w:val="24"/>
          <w:szCs w:val="24"/>
          <w:shd w:val="clear" w:color="auto" w:fill="FFFFFF"/>
        </w:rPr>
        <w:t>ongoing</w:t>
      </w:r>
    </w:p>
    <w:p w14:paraId="18CCDFD0" w14:textId="77777777" w:rsidR="00BF7F71" w:rsidRPr="00BF7F71" w:rsidRDefault="00BF7F71" w:rsidP="003C123F">
      <w:pPr>
        <w:pStyle w:val="ListParagraph"/>
        <w:numPr>
          <w:ilvl w:val="0"/>
          <w:numId w:val="6"/>
        </w:numPr>
        <w:spacing w:after="0" w:line="360" w:lineRule="auto"/>
        <w:rPr>
          <w:rFonts w:cstheme="minorHAnsi"/>
          <w:b/>
          <w:sz w:val="24"/>
          <w:szCs w:val="24"/>
        </w:rPr>
      </w:pPr>
      <w:r w:rsidRPr="00BF7F71">
        <w:rPr>
          <w:rFonts w:cstheme="minorHAnsi"/>
          <w:b/>
          <w:sz w:val="24"/>
          <w:szCs w:val="24"/>
        </w:rPr>
        <w:t>PLANNING APPLICATIONS</w:t>
      </w:r>
    </w:p>
    <w:p w14:paraId="06B2EA22" w14:textId="77777777" w:rsidR="00BF7F71" w:rsidRPr="00BF7F71" w:rsidRDefault="00BF7F71" w:rsidP="003C123F">
      <w:pPr>
        <w:pStyle w:val="ListParagraph"/>
        <w:spacing w:after="0" w:line="360" w:lineRule="auto"/>
        <w:rPr>
          <w:rFonts w:cstheme="minorHAnsi"/>
          <w:b/>
          <w:sz w:val="24"/>
          <w:szCs w:val="24"/>
        </w:rPr>
      </w:pPr>
      <w:r w:rsidRPr="00BF7F71">
        <w:rPr>
          <w:rFonts w:cstheme="minorHAnsi"/>
          <w:b/>
          <w:sz w:val="24"/>
          <w:szCs w:val="24"/>
        </w:rPr>
        <w:t>PLANNING PROPOSED</w:t>
      </w:r>
    </w:p>
    <w:p w14:paraId="62B34BB1" w14:textId="77777777" w:rsidR="00BF7F71" w:rsidRPr="00BF7F71" w:rsidRDefault="00BF7F71" w:rsidP="003C123F">
      <w:pPr>
        <w:spacing w:after="0" w:line="360" w:lineRule="auto"/>
        <w:rPr>
          <w:rFonts w:cstheme="minorHAnsi"/>
          <w:b/>
          <w:i/>
          <w:iCs/>
          <w:sz w:val="24"/>
          <w:szCs w:val="24"/>
        </w:rPr>
      </w:pPr>
      <w:r w:rsidRPr="00BF7F71">
        <w:rPr>
          <w:rFonts w:cstheme="minorHAnsi"/>
          <w:b/>
          <w:i/>
          <w:iCs/>
          <w:sz w:val="24"/>
          <w:szCs w:val="24"/>
        </w:rPr>
        <w:t>Erlestoke Parish Council would like to highlight that Erlestoke is a conservation area and consequently all planned tree work must be submitted to the Council via a ‘works to tree’ application. It is a simple process to check and apply online:</w:t>
      </w:r>
    </w:p>
    <w:p w14:paraId="136BBAB7" w14:textId="0DF2642C" w:rsidR="00BF7F71" w:rsidRPr="00BF7F71" w:rsidRDefault="00000000" w:rsidP="003C123F">
      <w:pPr>
        <w:spacing w:after="0" w:line="360" w:lineRule="auto"/>
        <w:rPr>
          <w:rStyle w:val="Hyperlink"/>
          <w:rFonts w:cstheme="minorHAnsi"/>
          <w:b/>
          <w:i/>
          <w:iCs/>
          <w:sz w:val="24"/>
          <w:szCs w:val="24"/>
        </w:rPr>
      </w:pPr>
      <w:hyperlink r:id="rId5" w:history="1">
        <w:r w:rsidR="00BF7F71" w:rsidRPr="00850844">
          <w:rPr>
            <w:rStyle w:val="Hyperlink"/>
            <w:rFonts w:cstheme="minorHAnsi"/>
            <w:b/>
            <w:i/>
            <w:iCs/>
            <w:sz w:val="24"/>
            <w:szCs w:val="24"/>
          </w:rPr>
          <w:t>https://www.gov.uk/apply-work-on-protected-tree</w:t>
        </w:r>
      </w:hyperlink>
    </w:p>
    <w:p w14:paraId="26E6CA29" w14:textId="77777777" w:rsidR="00BF7F71" w:rsidRPr="00BF7F71" w:rsidRDefault="00BF7F71" w:rsidP="003C123F">
      <w:pPr>
        <w:spacing w:after="0" w:line="360" w:lineRule="auto"/>
        <w:rPr>
          <w:rFonts w:cstheme="minorHAnsi"/>
          <w:b/>
          <w:i/>
          <w:iCs/>
          <w:color w:val="467886" w:themeColor="hyperlink"/>
          <w:sz w:val="24"/>
          <w:szCs w:val="24"/>
          <w:u w:val="single"/>
        </w:rPr>
      </w:pPr>
    </w:p>
    <w:p w14:paraId="7EE64BE6" w14:textId="77777777" w:rsidR="00BF7F71" w:rsidRPr="00BF7F71" w:rsidRDefault="00BF7F71" w:rsidP="003C123F">
      <w:pPr>
        <w:pStyle w:val="ListParagraph"/>
        <w:spacing w:after="0" w:line="360" w:lineRule="auto"/>
        <w:rPr>
          <w:rFonts w:cstheme="minorHAnsi"/>
          <w:b/>
          <w:sz w:val="24"/>
          <w:szCs w:val="24"/>
        </w:rPr>
      </w:pPr>
      <w:r w:rsidRPr="00BF7F71">
        <w:rPr>
          <w:rFonts w:cstheme="minorHAnsi"/>
          <w:b/>
          <w:sz w:val="24"/>
          <w:szCs w:val="24"/>
        </w:rPr>
        <w:t>PLANNING APPLICATIONS DETERMINED</w:t>
      </w:r>
    </w:p>
    <w:p w14:paraId="25EE4EE1" w14:textId="107F816A" w:rsidR="00BF7F71" w:rsidRPr="00BF7F71" w:rsidRDefault="00BF7F71" w:rsidP="003C123F">
      <w:pPr>
        <w:spacing w:after="0" w:line="360" w:lineRule="auto"/>
        <w:rPr>
          <w:rFonts w:cstheme="minorHAnsi"/>
          <w:b/>
          <w:sz w:val="24"/>
          <w:szCs w:val="24"/>
        </w:rPr>
      </w:pPr>
      <w:r w:rsidRPr="00BF7F71">
        <w:rPr>
          <w:b/>
          <w:sz w:val="24"/>
          <w:szCs w:val="24"/>
        </w:rPr>
        <w:t xml:space="preserve">Application Ref Address: Proposal: PL/2023/10906 - Proposed Works </w:t>
      </w:r>
    </w:p>
    <w:p w14:paraId="4254E6E7" w14:textId="77777777" w:rsidR="00BF7F71" w:rsidRPr="00BF7F71" w:rsidRDefault="00BF7F71" w:rsidP="003C123F">
      <w:pPr>
        <w:spacing w:after="0" w:line="360" w:lineRule="auto"/>
        <w:rPr>
          <w:rFonts w:cstheme="minorHAnsi"/>
          <w:b/>
          <w:i/>
          <w:iCs/>
          <w:sz w:val="24"/>
          <w:szCs w:val="24"/>
        </w:rPr>
      </w:pPr>
      <w:r w:rsidRPr="00BF7F71">
        <w:rPr>
          <w:rFonts w:cstheme="minorHAnsi"/>
          <w:b/>
          <w:i/>
          <w:iCs/>
          <w:sz w:val="24"/>
          <w:szCs w:val="24"/>
        </w:rPr>
        <w:t>Please note that all planning applications and planning applications determined are seen via email by the Council members although the applications are not necessarily in time to be included on the agenda.</w:t>
      </w:r>
    </w:p>
    <w:p w14:paraId="4E2B0B9A" w14:textId="77777777" w:rsidR="00BF7F71" w:rsidRPr="00BF7F71" w:rsidRDefault="00BF7F71" w:rsidP="003C123F">
      <w:pPr>
        <w:spacing w:after="0" w:line="360" w:lineRule="auto"/>
        <w:rPr>
          <w:rFonts w:cstheme="minorHAnsi"/>
          <w:b/>
          <w:sz w:val="24"/>
          <w:szCs w:val="24"/>
        </w:rPr>
      </w:pPr>
    </w:p>
    <w:p w14:paraId="6468EB0F" w14:textId="79851A46" w:rsidR="00BF7F71" w:rsidRPr="00BF7F71" w:rsidRDefault="00BF7F71" w:rsidP="003C123F">
      <w:pPr>
        <w:pStyle w:val="ListParagraph"/>
        <w:numPr>
          <w:ilvl w:val="0"/>
          <w:numId w:val="6"/>
        </w:numPr>
        <w:spacing w:after="0" w:line="360" w:lineRule="auto"/>
        <w:rPr>
          <w:rFonts w:cstheme="minorHAnsi"/>
          <w:b/>
          <w:sz w:val="24"/>
          <w:szCs w:val="24"/>
        </w:rPr>
      </w:pPr>
      <w:r w:rsidRPr="00BF7F71">
        <w:rPr>
          <w:rFonts w:cstheme="minorHAnsi"/>
          <w:b/>
          <w:sz w:val="24"/>
          <w:szCs w:val="24"/>
        </w:rPr>
        <w:t xml:space="preserve">Footpaths - </w:t>
      </w:r>
    </w:p>
    <w:p w14:paraId="280E8FAB" w14:textId="273D667A" w:rsidR="00BF7F71" w:rsidRPr="00BF7F71" w:rsidRDefault="00BF7F71" w:rsidP="003C123F">
      <w:pPr>
        <w:pStyle w:val="ListParagraph"/>
        <w:numPr>
          <w:ilvl w:val="0"/>
          <w:numId w:val="6"/>
        </w:numPr>
        <w:spacing w:after="0" w:line="360" w:lineRule="auto"/>
        <w:rPr>
          <w:rFonts w:cstheme="minorHAnsi"/>
          <w:b/>
          <w:sz w:val="24"/>
          <w:szCs w:val="24"/>
        </w:rPr>
      </w:pPr>
      <w:r w:rsidRPr="00BF7F71">
        <w:rPr>
          <w:rFonts w:cstheme="minorHAnsi"/>
          <w:b/>
          <w:sz w:val="24"/>
          <w:szCs w:val="24"/>
        </w:rPr>
        <w:t xml:space="preserve">Cricket and Golf Club, Erlestoke Prison and EPC land – </w:t>
      </w:r>
    </w:p>
    <w:p w14:paraId="51AA5834" w14:textId="73F18171" w:rsidR="00BF7F71" w:rsidRPr="00BF7F71" w:rsidRDefault="00BF7F71" w:rsidP="003C123F">
      <w:pPr>
        <w:pStyle w:val="ListParagraph"/>
        <w:numPr>
          <w:ilvl w:val="0"/>
          <w:numId w:val="6"/>
        </w:numPr>
        <w:spacing w:after="0" w:line="360" w:lineRule="auto"/>
        <w:rPr>
          <w:rFonts w:cstheme="minorHAnsi"/>
          <w:b/>
          <w:sz w:val="24"/>
          <w:szCs w:val="24"/>
        </w:rPr>
      </w:pPr>
      <w:r w:rsidRPr="00BF7F71">
        <w:rPr>
          <w:rFonts w:cstheme="minorHAnsi"/>
          <w:b/>
          <w:sz w:val="24"/>
          <w:szCs w:val="24"/>
        </w:rPr>
        <w:t xml:space="preserve">Health and Well-being – </w:t>
      </w:r>
    </w:p>
    <w:p w14:paraId="0E6F2450" w14:textId="5243AD26" w:rsidR="00BF7F71" w:rsidRPr="00BF7F71" w:rsidRDefault="00BF7F71" w:rsidP="003C123F">
      <w:pPr>
        <w:pStyle w:val="ListParagraph"/>
        <w:numPr>
          <w:ilvl w:val="0"/>
          <w:numId w:val="6"/>
        </w:numPr>
        <w:spacing w:after="0" w:line="360" w:lineRule="auto"/>
        <w:rPr>
          <w:rFonts w:cstheme="minorHAnsi"/>
          <w:b/>
          <w:sz w:val="24"/>
          <w:szCs w:val="24"/>
        </w:rPr>
      </w:pPr>
      <w:r w:rsidRPr="00BF7F71">
        <w:rPr>
          <w:rFonts w:cstheme="minorHAnsi"/>
          <w:b/>
          <w:sz w:val="24"/>
          <w:szCs w:val="24"/>
        </w:rPr>
        <w:t xml:space="preserve">Police Community Support officer – </w:t>
      </w:r>
    </w:p>
    <w:p w14:paraId="58D0C43D" w14:textId="5714D02C" w:rsidR="00BF7F71" w:rsidRPr="00BF7F71" w:rsidRDefault="00BF7F71" w:rsidP="003C123F">
      <w:pPr>
        <w:pStyle w:val="ListParagraph"/>
        <w:numPr>
          <w:ilvl w:val="0"/>
          <w:numId w:val="6"/>
        </w:numPr>
        <w:spacing w:after="0" w:line="360" w:lineRule="auto"/>
        <w:rPr>
          <w:rFonts w:cstheme="minorHAnsi"/>
          <w:b/>
          <w:sz w:val="24"/>
          <w:szCs w:val="24"/>
        </w:rPr>
      </w:pPr>
      <w:r w:rsidRPr="00BF7F71">
        <w:rPr>
          <w:rFonts w:eastAsia="Times New Roman" w:cstheme="minorHAnsi"/>
          <w:b/>
          <w:sz w:val="24"/>
          <w:szCs w:val="24"/>
          <w:lang w:eastAsia="en-GB"/>
        </w:rPr>
        <w:t xml:space="preserve">MOD and Erlestoke Woods </w:t>
      </w:r>
      <w:r w:rsidRPr="00BF7F71">
        <w:rPr>
          <w:rFonts w:cstheme="minorHAnsi"/>
          <w:b/>
          <w:sz w:val="24"/>
          <w:szCs w:val="24"/>
        </w:rPr>
        <w:t>–</w:t>
      </w:r>
      <w:r w:rsidR="005A504F">
        <w:rPr>
          <w:rFonts w:cstheme="minorHAnsi"/>
          <w:b/>
          <w:sz w:val="24"/>
          <w:szCs w:val="24"/>
        </w:rPr>
        <w:t xml:space="preserve"> </w:t>
      </w:r>
      <w:r w:rsidR="005A504F">
        <w:rPr>
          <w:rFonts w:cstheme="minorHAnsi"/>
          <w:bCs/>
          <w:sz w:val="24"/>
          <w:szCs w:val="24"/>
        </w:rPr>
        <w:t>no reply re previous issue of frogs from MOD</w:t>
      </w:r>
      <w:r w:rsidRPr="00BF7F71">
        <w:rPr>
          <w:rFonts w:cstheme="minorHAnsi"/>
          <w:b/>
          <w:sz w:val="24"/>
          <w:szCs w:val="24"/>
        </w:rPr>
        <w:t xml:space="preserve"> </w:t>
      </w:r>
    </w:p>
    <w:p w14:paraId="48CE3D69" w14:textId="3F9A9A1B" w:rsidR="00BF7F71" w:rsidRPr="00325B2A" w:rsidRDefault="00BF7F71" w:rsidP="003C123F">
      <w:pPr>
        <w:pStyle w:val="ListParagraph"/>
        <w:numPr>
          <w:ilvl w:val="0"/>
          <w:numId w:val="6"/>
        </w:numPr>
        <w:spacing w:after="0" w:line="360" w:lineRule="auto"/>
        <w:rPr>
          <w:b/>
          <w:sz w:val="24"/>
          <w:szCs w:val="24"/>
        </w:rPr>
      </w:pPr>
      <w:r w:rsidRPr="00BF7F71">
        <w:rPr>
          <w:rFonts w:eastAsia="Times New Roman" w:cstheme="minorHAnsi"/>
          <w:b/>
          <w:sz w:val="24"/>
          <w:szCs w:val="24"/>
          <w:lang w:eastAsia="en-GB"/>
        </w:rPr>
        <w:t xml:space="preserve">DATES FOR ANNUAL MEETINGS </w:t>
      </w:r>
      <w:r w:rsidR="00325B2A">
        <w:rPr>
          <w:rFonts w:cstheme="minorHAnsi"/>
          <w:b/>
          <w:sz w:val="24"/>
          <w:szCs w:val="24"/>
        </w:rPr>
        <w:t>–</w:t>
      </w:r>
      <w:r w:rsidR="005A504F">
        <w:rPr>
          <w:rFonts w:cstheme="minorHAnsi"/>
          <w:b/>
          <w:sz w:val="24"/>
          <w:szCs w:val="24"/>
        </w:rPr>
        <w:t xml:space="preserve"> </w:t>
      </w:r>
    </w:p>
    <w:p w14:paraId="19849A73" w14:textId="58A61319" w:rsidR="00325B2A" w:rsidRPr="00BF7F71" w:rsidRDefault="00325B2A" w:rsidP="003C123F">
      <w:pPr>
        <w:pStyle w:val="ListParagraph"/>
        <w:numPr>
          <w:ilvl w:val="0"/>
          <w:numId w:val="6"/>
        </w:numPr>
        <w:spacing w:after="0" w:line="360" w:lineRule="auto"/>
        <w:rPr>
          <w:b/>
          <w:sz w:val="24"/>
          <w:szCs w:val="24"/>
        </w:rPr>
      </w:pPr>
      <w:r>
        <w:rPr>
          <w:rFonts w:eastAsia="Times New Roman" w:cstheme="minorHAnsi"/>
          <w:b/>
          <w:sz w:val="24"/>
          <w:szCs w:val="24"/>
          <w:lang w:eastAsia="en-GB"/>
        </w:rPr>
        <w:t xml:space="preserve">DATE FOR NEXT MEETING </w:t>
      </w:r>
      <w:r w:rsidRPr="00325B2A">
        <w:rPr>
          <w:rFonts w:eastAsia="Times New Roman" w:cstheme="minorHAnsi"/>
          <w:sz w:val="24"/>
          <w:szCs w:val="24"/>
          <w:lang w:eastAsia="en-GB"/>
        </w:rPr>
        <w:t>-</w:t>
      </w:r>
    </w:p>
    <w:sectPr w:rsidR="00325B2A" w:rsidRPr="00BF7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022EF"/>
    <w:multiLevelType w:val="hybridMultilevel"/>
    <w:tmpl w:val="BE9E388E"/>
    <w:lvl w:ilvl="0" w:tplc="8656F90A">
      <w:start w:val="5"/>
      <w:numFmt w:val="decimal"/>
      <w:lvlText w:val="24/%1."/>
      <w:lvlJc w:val="left"/>
      <w:pPr>
        <w:ind w:left="1065" w:hanging="705"/>
      </w:pPr>
      <w:rPr>
        <w:rFonts w:hint="default"/>
        <w:b/>
        <w:b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B1214"/>
    <w:multiLevelType w:val="hybridMultilevel"/>
    <w:tmpl w:val="2A5EAB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67E60"/>
    <w:multiLevelType w:val="hybridMultilevel"/>
    <w:tmpl w:val="12EE9F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BC44CC"/>
    <w:multiLevelType w:val="hybridMultilevel"/>
    <w:tmpl w:val="1E1A3BB4"/>
    <w:lvl w:ilvl="0" w:tplc="6B68069E">
      <w:start w:val="38"/>
      <w:numFmt w:val="decimal"/>
      <w:lvlText w:val="24/%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3E19F8"/>
    <w:multiLevelType w:val="hybridMultilevel"/>
    <w:tmpl w:val="0EB0BF38"/>
    <w:lvl w:ilvl="0" w:tplc="6B68069E">
      <w:start w:val="38"/>
      <w:numFmt w:val="decimal"/>
      <w:lvlText w:val="2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A72B13"/>
    <w:multiLevelType w:val="hybridMultilevel"/>
    <w:tmpl w:val="7D1036BE"/>
    <w:lvl w:ilvl="0" w:tplc="6B68069E">
      <w:start w:val="38"/>
      <w:numFmt w:val="decimal"/>
      <w:lvlText w:val="24/%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8536187">
    <w:abstractNumId w:val="4"/>
  </w:num>
  <w:num w:numId="2" w16cid:durableId="941376163">
    <w:abstractNumId w:val="2"/>
  </w:num>
  <w:num w:numId="3" w16cid:durableId="1861818909">
    <w:abstractNumId w:val="0"/>
  </w:num>
  <w:num w:numId="4" w16cid:durableId="1753044794">
    <w:abstractNumId w:val="1"/>
  </w:num>
  <w:num w:numId="5" w16cid:durableId="2055038519">
    <w:abstractNumId w:val="3"/>
  </w:num>
  <w:num w:numId="6" w16cid:durableId="9305517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71"/>
    <w:rsid w:val="00065B4E"/>
    <w:rsid w:val="00075AB1"/>
    <w:rsid w:val="000C5664"/>
    <w:rsid w:val="00146100"/>
    <w:rsid w:val="001F2AB2"/>
    <w:rsid w:val="00217B5A"/>
    <w:rsid w:val="002B68CF"/>
    <w:rsid w:val="002F307C"/>
    <w:rsid w:val="00325B2A"/>
    <w:rsid w:val="003619AE"/>
    <w:rsid w:val="00361C6E"/>
    <w:rsid w:val="003C123F"/>
    <w:rsid w:val="003E2E9F"/>
    <w:rsid w:val="00443769"/>
    <w:rsid w:val="00471601"/>
    <w:rsid w:val="0052426B"/>
    <w:rsid w:val="005A0237"/>
    <w:rsid w:val="005A504F"/>
    <w:rsid w:val="00621CFC"/>
    <w:rsid w:val="00635268"/>
    <w:rsid w:val="00684B51"/>
    <w:rsid w:val="006A3715"/>
    <w:rsid w:val="006C3C2F"/>
    <w:rsid w:val="00745F40"/>
    <w:rsid w:val="0078477B"/>
    <w:rsid w:val="00795F7F"/>
    <w:rsid w:val="0084728E"/>
    <w:rsid w:val="00855DC9"/>
    <w:rsid w:val="00863F1B"/>
    <w:rsid w:val="008A1224"/>
    <w:rsid w:val="0098504D"/>
    <w:rsid w:val="009B1DA1"/>
    <w:rsid w:val="00A00530"/>
    <w:rsid w:val="00A31EB0"/>
    <w:rsid w:val="00A5505A"/>
    <w:rsid w:val="00AF73F2"/>
    <w:rsid w:val="00B22D78"/>
    <w:rsid w:val="00B702DA"/>
    <w:rsid w:val="00B83779"/>
    <w:rsid w:val="00BF7F71"/>
    <w:rsid w:val="00D53AFE"/>
    <w:rsid w:val="00DD0290"/>
    <w:rsid w:val="00E12A44"/>
    <w:rsid w:val="00E7785D"/>
    <w:rsid w:val="00F02F4E"/>
    <w:rsid w:val="00F43045"/>
    <w:rsid w:val="00F8689D"/>
    <w:rsid w:val="00FB1212"/>
    <w:rsid w:val="00FF2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335F"/>
  <w15:chartTrackingRefBased/>
  <w15:docId w15:val="{C20C5F77-3CB8-4CCE-A003-1036D903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F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F7F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F7F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F7F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F7F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F7F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F7F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F7F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F7F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F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F7F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F7F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F7F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F7F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F7F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F7F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F7F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F7F71"/>
    <w:rPr>
      <w:rFonts w:eastAsiaTheme="majorEastAsia" w:cstheme="majorBidi"/>
      <w:color w:val="272727" w:themeColor="text1" w:themeTint="D8"/>
    </w:rPr>
  </w:style>
  <w:style w:type="paragraph" w:styleId="Title">
    <w:name w:val="Title"/>
    <w:basedOn w:val="Normal"/>
    <w:next w:val="Normal"/>
    <w:link w:val="TitleChar"/>
    <w:uiPriority w:val="10"/>
    <w:qFormat/>
    <w:rsid w:val="00BF7F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7F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7F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F7F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F7F71"/>
    <w:pPr>
      <w:spacing w:before="160"/>
      <w:jc w:val="center"/>
    </w:pPr>
    <w:rPr>
      <w:i/>
      <w:iCs/>
      <w:color w:val="404040" w:themeColor="text1" w:themeTint="BF"/>
    </w:rPr>
  </w:style>
  <w:style w:type="character" w:customStyle="1" w:styleId="QuoteChar">
    <w:name w:val="Quote Char"/>
    <w:basedOn w:val="DefaultParagraphFont"/>
    <w:link w:val="Quote"/>
    <w:uiPriority w:val="29"/>
    <w:rsid w:val="00BF7F71"/>
    <w:rPr>
      <w:i/>
      <w:iCs/>
      <w:color w:val="404040" w:themeColor="text1" w:themeTint="BF"/>
    </w:rPr>
  </w:style>
  <w:style w:type="paragraph" w:styleId="ListParagraph">
    <w:name w:val="List Paragraph"/>
    <w:basedOn w:val="Normal"/>
    <w:uiPriority w:val="34"/>
    <w:qFormat/>
    <w:rsid w:val="00BF7F71"/>
    <w:pPr>
      <w:ind w:left="720"/>
      <w:contextualSpacing/>
    </w:pPr>
  </w:style>
  <w:style w:type="character" w:styleId="IntenseEmphasis">
    <w:name w:val="Intense Emphasis"/>
    <w:basedOn w:val="DefaultParagraphFont"/>
    <w:uiPriority w:val="21"/>
    <w:qFormat/>
    <w:rsid w:val="00BF7F71"/>
    <w:rPr>
      <w:i/>
      <w:iCs/>
      <w:color w:val="0F4761" w:themeColor="accent1" w:themeShade="BF"/>
    </w:rPr>
  </w:style>
  <w:style w:type="paragraph" w:styleId="IntenseQuote">
    <w:name w:val="Intense Quote"/>
    <w:basedOn w:val="Normal"/>
    <w:next w:val="Normal"/>
    <w:link w:val="IntenseQuoteChar"/>
    <w:uiPriority w:val="30"/>
    <w:qFormat/>
    <w:rsid w:val="00BF7F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F7F71"/>
    <w:rPr>
      <w:i/>
      <w:iCs/>
      <w:color w:val="0F4761" w:themeColor="accent1" w:themeShade="BF"/>
    </w:rPr>
  </w:style>
  <w:style w:type="character" w:styleId="IntenseReference">
    <w:name w:val="Intense Reference"/>
    <w:basedOn w:val="DefaultParagraphFont"/>
    <w:uiPriority w:val="32"/>
    <w:qFormat/>
    <w:rsid w:val="00BF7F71"/>
    <w:rPr>
      <w:b/>
      <w:bCs/>
      <w:smallCaps/>
      <w:color w:val="0F4761" w:themeColor="accent1" w:themeShade="BF"/>
      <w:spacing w:val="5"/>
    </w:rPr>
  </w:style>
  <w:style w:type="character" w:styleId="Hyperlink">
    <w:name w:val="Hyperlink"/>
    <w:basedOn w:val="DefaultParagraphFont"/>
    <w:uiPriority w:val="99"/>
    <w:unhideWhenUsed/>
    <w:rsid w:val="00BF7F71"/>
    <w:rPr>
      <w:color w:val="467886" w:themeColor="hyperlink"/>
      <w:u w:val="single"/>
    </w:rPr>
  </w:style>
  <w:style w:type="paragraph" w:styleId="NormalWeb">
    <w:name w:val="Normal (Web)"/>
    <w:basedOn w:val="Normal"/>
    <w:uiPriority w:val="99"/>
    <w:unhideWhenUsed/>
    <w:rsid w:val="00BF7F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F7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apply-work-on-protected-t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Erlestoke Parish-Council</dc:creator>
  <cp:keywords/>
  <dc:description/>
  <cp:lastModifiedBy>Erlestoke Parish-Council</cp:lastModifiedBy>
  <cp:revision>32</cp:revision>
  <dcterms:created xsi:type="dcterms:W3CDTF">2024-03-27T11:20:00Z</dcterms:created>
  <dcterms:modified xsi:type="dcterms:W3CDTF">2024-04-02T13:48:00Z</dcterms:modified>
</cp:coreProperties>
</file>